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3F3F0" w14:textId="75579BB9" w:rsidR="001A066C" w:rsidRPr="00BB4A77" w:rsidRDefault="001A066C" w:rsidP="005E68F3">
      <w:pPr>
        <w:spacing w:after="0" w:line="240" w:lineRule="auto"/>
        <w:jc w:val="center"/>
        <w:rPr>
          <w:rFonts w:ascii="Century Schoolbook" w:hAnsi="Century Schoolbook"/>
          <w:b/>
          <w:bCs/>
        </w:rPr>
      </w:pPr>
      <w:r w:rsidRPr="00BB4A77">
        <w:rPr>
          <w:rFonts w:ascii="Century Schoolbook" w:hAnsi="Century Schoolbook"/>
          <w:b/>
          <w:bCs/>
        </w:rPr>
        <w:t>Boulder Zoning Process Memo #8</w:t>
      </w:r>
      <w:r w:rsidR="00BC72CC" w:rsidRPr="00BB4A77">
        <w:rPr>
          <w:rFonts w:ascii="Century Schoolbook" w:hAnsi="Century Schoolbook"/>
          <w:b/>
          <w:bCs/>
        </w:rPr>
        <w:t>A</w:t>
      </w:r>
    </w:p>
    <w:p w14:paraId="7A61F99A" w14:textId="77777777" w:rsidR="001A066C" w:rsidRPr="00BB4A77" w:rsidRDefault="001A066C" w:rsidP="005E68F3">
      <w:pPr>
        <w:spacing w:after="0" w:line="240" w:lineRule="auto"/>
        <w:jc w:val="both"/>
        <w:rPr>
          <w:rFonts w:ascii="Century Schoolbook" w:hAnsi="Century Schoolbook"/>
          <w:b/>
          <w:bCs/>
        </w:rPr>
      </w:pPr>
    </w:p>
    <w:p w14:paraId="1BB18AB9" w14:textId="6DF49E42" w:rsidR="001A066C" w:rsidRPr="00BB4A77" w:rsidRDefault="001A066C" w:rsidP="005E68F3">
      <w:pPr>
        <w:spacing w:after="0" w:line="240" w:lineRule="auto"/>
        <w:jc w:val="both"/>
        <w:rPr>
          <w:rFonts w:ascii="Century Schoolbook" w:hAnsi="Century Schoolbook"/>
        </w:rPr>
      </w:pPr>
      <w:r w:rsidRPr="00BB4A77">
        <w:rPr>
          <w:rFonts w:ascii="Century Schoolbook" w:hAnsi="Century Schoolbook"/>
          <w:b/>
          <w:bCs/>
        </w:rPr>
        <w:t>TO:</w:t>
      </w:r>
      <w:r w:rsidRPr="00BB4A77">
        <w:rPr>
          <w:rFonts w:ascii="Century Schoolbook" w:hAnsi="Century Schoolbook"/>
        </w:rPr>
        <w:t xml:space="preserve"> Boulder Planning Commission</w:t>
      </w:r>
      <w:r w:rsidR="00F4592D" w:rsidRPr="00BB4A77">
        <w:rPr>
          <w:rFonts w:ascii="Century Schoolbook" w:hAnsi="Century Schoolbook"/>
        </w:rPr>
        <w:t>;</w:t>
      </w:r>
      <w:r w:rsidRPr="00BB4A77">
        <w:rPr>
          <w:rFonts w:ascii="Century Schoolbook" w:hAnsi="Century Schoolbook"/>
        </w:rPr>
        <w:t xml:space="preserve"> Curtis Oberhansly, Zoning Administrator</w:t>
      </w:r>
      <w:r w:rsidR="00F4592D" w:rsidRPr="00BB4A77">
        <w:rPr>
          <w:rFonts w:ascii="Century Schoolbook" w:hAnsi="Century Schoolbook"/>
        </w:rPr>
        <w:t>;</w:t>
      </w:r>
      <w:r w:rsidRPr="00BB4A77">
        <w:rPr>
          <w:rFonts w:ascii="Century Schoolbook" w:hAnsi="Century Schoolbook"/>
        </w:rPr>
        <w:t xml:space="preserve"> Mayor Steve Cox</w:t>
      </w:r>
      <w:r w:rsidR="00F4592D" w:rsidRPr="00BB4A77">
        <w:rPr>
          <w:rFonts w:ascii="Century Schoolbook" w:hAnsi="Century Schoolbook"/>
        </w:rPr>
        <w:t>;</w:t>
      </w:r>
      <w:r w:rsidRPr="00BB4A77">
        <w:rPr>
          <w:rFonts w:ascii="Century Schoolbook" w:hAnsi="Century Schoolbook"/>
        </w:rPr>
        <w:t xml:space="preserve"> Other Interested Parties</w:t>
      </w:r>
    </w:p>
    <w:p w14:paraId="0523A5C4" w14:textId="77777777" w:rsidR="001A066C" w:rsidRPr="00BB4A77" w:rsidRDefault="001A066C" w:rsidP="005E68F3">
      <w:pPr>
        <w:spacing w:after="0" w:line="240" w:lineRule="auto"/>
        <w:jc w:val="both"/>
        <w:rPr>
          <w:rFonts w:ascii="Century Schoolbook" w:hAnsi="Century Schoolbook"/>
        </w:rPr>
      </w:pPr>
      <w:r w:rsidRPr="00BB4A77">
        <w:rPr>
          <w:rFonts w:ascii="Century Schoolbook" w:hAnsi="Century Schoolbook"/>
          <w:b/>
          <w:bCs/>
        </w:rPr>
        <w:t>FROM:</w:t>
      </w:r>
      <w:r w:rsidRPr="00BB4A77">
        <w:rPr>
          <w:rFonts w:ascii="Century Schoolbook" w:hAnsi="Century Schoolbook"/>
        </w:rPr>
        <w:t xml:space="preserve"> Lee Nellis, FAICP</w:t>
      </w:r>
    </w:p>
    <w:p w14:paraId="439AF96A" w14:textId="7AA001F5" w:rsidR="001A066C" w:rsidRPr="00BB4A77" w:rsidRDefault="001A066C" w:rsidP="005E68F3">
      <w:pPr>
        <w:spacing w:after="0" w:line="240" w:lineRule="auto"/>
        <w:jc w:val="both"/>
        <w:rPr>
          <w:rFonts w:ascii="Century Schoolbook" w:hAnsi="Century Schoolbook"/>
        </w:rPr>
      </w:pPr>
      <w:r w:rsidRPr="00BB4A77">
        <w:rPr>
          <w:rFonts w:ascii="Century Schoolbook" w:hAnsi="Century Schoolbook"/>
          <w:b/>
          <w:bCs/>
        </w:rPr>
        <w:t>DATE:</w:t>
      </w:r>
      <w:r w:rsidRPr="00BB4A77">
        <w:rPr>
          <w:rFonts w:ascii="Century Schoolbook" w:hAnsi="Century Schoolbook"/>
        </w:rPr>
        <w:t xml:space="preserve"> </w:t>
      </w:r>
      <w:r w:rsidR="0093740F" w:rsidRPr="00BB4A77">
        <w:rPr>
          <w:rFonts w:ascii="Century Schoolbook" w:hAnsi="Century Schoolbook"/>
        </w:rPr>
        <w:t>October 7</w:t>
      </w:r>
      <w:r w:rsidRPr="00BB4A77">
        <w:rPr>
          <w:rFonts w:ascii="Century Schoolbook" w:hAnsi="Century Schoolbook"/>
        </w:rPr>
        <w:t>, 2020</w:t>
      </w:r>
    </w:p>
    <w:p w14:paraId="5C54C069" w14:textId="77777777" w:rsidR="005E68F3" w:rsidRPr="00BB4A77" w:rsidRDefault="005E68F3" w:rsidP="005E68F3">
      <w:pPr>
        <w:jc w:val="both"/>
        <w:rPr>
          <w:rFonts w:ascii="Century Schoolbook" w:hAnsi="Century Schoolbook"/>
          <w:b/>
          <w:bCs/>
        </w:rPr>
      </w:pPr>
    </w:p>
    <w:p w14:paraId="0C95D62D" w14:textId="0C7B92F2" w:rsidR="001A066C" w:rsidRPr="00BB4A77" w:rsidRDefault="001A066C" w:rsidP="005E68F3">
      <w:pPr>
        <w:jc w:val="both"/>
        <w:rPr>
          <w:rFonts w:ascii="Century Schoolbook" w:hAnsi="Century Schoolbook"/>
          <w:b/>
          <w:bCs/>
        </w:rPr>
      </w:pPr>
      <w:r w:rsidRPr="00BB4A77">
        <w:rPr>
          <w:rFonts w:ascii="Century Schoolbook" w:hAnsi="Century Schoolbook"/>
          <w:b/>
          <w:bCs/>
        </w:rPr>
        <w:t>SUBJECT: Proposed Zoning Ordinance Amendment</w:t>
      </w:r>
      <w:r w:rsidR="005E68F3" w:rsidRPr="00BB4A77">
        <w:rPr>
          <w:rFonts w:ascii="Century Schoolbook" w:hAnsi="Century Schoolbook"/>
          <w:b/>
          <w:bCs/>
        </w:rPr>
        <w:t>s</w:t>
      </w:r>
    </w:p>
    <w:p w14:paraId="3161273C" w14:textId="49722BD9" w:rsidR="009423DC" w:rsidRPr="00BB4A77" w:rsidRDefault="005E68F3" w:rsidP="00710C81">
      <w:pPr>
        <w:jc w:val="both"/>
        <w:rPr>
          <w:rFonts w:ascii="Century Schoolbook" w:hAnsi="Century Schoolbook"/>
        </w:rPr>
      </w:pPr>
      <w:r w:rsidRPr="00BB4A77">
        <w:rPr>
          <w:rFonts w:ascii="Century Schoolbook" w:hAnsi="Century Schoolbook"/>
        </w:rPr>
        <w:t>This memo conveys the draft zoning ordinance amendments we have been discussing</w:t>
      </w:r>
      <w:r w:rsidR="0093740F" w:rsidRPr="00BB4A77">
        <w:rPr>
          <w:rFonts w:ascii="Century Schoolbook" w:hAnsi="Century Schoolbook"/>
        </w:rPr>
        <w:t xml:space="preserve">, including the changes we talked about on August 25, </w:t>
      </w:r>
      <w:r w:rsidRPr="00BB4A77">
        <w:rPr>
          <w:rFonts w:ascii="Century Schoolbook" w:hAnsi="Century Schoolbook"/>
        </w:rPr>
        <w:t>along with the checklists (which are administrative forms, not technically part of the ordinance) needed to use the amendments.</w:t>
      </w:r>
      <w:r w:rsidR="009C15FA" w:rsidRPr="00BB4A77">
        <w:rPr>
          <w:rFonts w:ascii="Century Schoolbook" w:hAnsi="Century Schoolbook"/>
        </w:rPr>
        <w:t xml:space="preserve"> </w:t>
      </w:r>
      <w:r w:rsidR="00D86F84" w:rsidRPr="00BB4A77">
        <w:rPr>
          <w:rFonts w:ascii="Century Schoolbook" w:hAnsi="Century Schoolbook"/>
        </w:rPr>
        <w:t>T</w:t>
      </w:r>
      <w:r w:rsidR="002F754D" w:rsidRPr="00BB4A77">
        <w:rPr>
          <w:rFonts w:ascii="Century Schoolbook" w:hAnsi="Century Schoolbook"/>
        </w:rPr>
        <w:t>his obviously requires a close reading by all of you</w:t>
      </w:r>
      <w:r w:rsidR="00091015" w:rsidRPr="00BB4A77">
        <w:rPr>
          <w:rFonts w:ascii="Century Schoolbook" w:hAnsi="Century Schoolbook"/>
        </w:rPr>
        <w:t xml:space="preserve"> before you decide to schedule a hearing on the amendments.</w:t>
      </w:r>
    </w:p>
    <w:p w14:paraId="4CC750DC" w14:textId="26B6E835" w:rsidR="00B76584" w:rsidRPr="00BB4A77" w:rsidRDefault="00B76584" w:rsidP="00710C81">
      <w:pPr>
        <w:jc w:val="both"/>
        <w:rPr>
          <w:rFonts w:ascii="Century Schoolbook" w:hAnsi="Century Schoolbook"/>
        </w:rPr>
      </w:pPr>
      <w:r w:rsidRPr="00BB4A77">
        <w:rPr>
          <w:rFonts w:ascii="Century Schoolbook" w:hAnsi="Century Schoolbook"/>
          <w:i/>
          <w:iCs/>
        </w:rPr>
        <w:t xml:space="preserve">Scale of Development. </w:t>
      </w:r>
      <w:r w:rsidRPr="00BB4A77">
        <w:rPr>
          <w:rFonts w:ascii="Century Schoolbook" w:hAnsi="Century Schoolbook"/>
        </w:rPr>
        <w:t>This draft includes the improvements we</w:t>
      </w:r>
      <w:r w:rsidR="00CE542B" w:rsidRPr="00BB4A77">
        <w:rPr>
          <w:rFonts w:ascii="Century Schoolbook" w:hAnsi="Century Schoolbook"/>
        </w:rPr>
        <w:t xml:space="preserve"> discussed</w:t>
      </w:r>
      <w:r w:rsidRPr="00BB4A77">
        <w:rPr>
          <w:rFonts w:ascii="Century Schoolbook" w:hAnsi="Century Schoolbook"/>
        </w:rPr>
        <w:t xml:space="preserve"> in the </w:t>
      </w:r>
      <w:r w:rsidR="00CE542B" w:rsidRPr="00BB4A77">
        <w:rPr>
          <w:rFonts w:ascii="Century Schoolbook" w:hAnsi="Century Schoolbook"/>
        </w:rPr>
        <w:t xml:space="preserve">regulation of </w:t>
      </w:r>
      <w:r w:rsidR="005E648F" w:rsidRPr="00BB4A77">
        <w:rPr>
          <w:rFonts w:ascii="Century Schoolbook" w:hAnsi="Century Schoolbook"/>
        </w:rPr>
        <w:t>the s</w:t>
      </w:r>
      <w:r w:rsidR="00CE542B" w:rsidRPr="00BB4A77">
        <w:rPr>
          <w:rFonts w:ascii="Century Schoolbook" w:hAnsi="Century Schoolbook"/>
        </w:rPr>
        <w:t>cale</w:t>
      </w:r>
      <w:r w:rsidR="005E648F" w:rsidRPr="00BB4A77">
        <w:rPr>
          <w:rFonts w:ascii="Century Schoolbook" w:hAnsi="Century Schoolbook"/>
        </w:rPr>
        <w:t xml:space="preserve"> of commercial development</w:t>
      </w:r>
      <w:r w:rsidR="00CE542B" w:rsidRPr="00BB4A77">
        <w:rPr>
          <w:rFonts w:ascii="Century Schoolbook" w:hAnsi="Century Schoolbook"/>
        </w:rPr>
        <w:t xml:space="preserve"> via parking. It is now possible to propose a new commercial use with more than 15 parking spaces ONLY if the proposed use has direct access to the</w:t>
      </w:r>
      <w:r w:rsidR="005E648F" w:rsidRPr="00BB4A77">
        <w:rPr>
          <w:rFonts w:ascii="Century Schoolbook" w:hAnsi="Century Schoolbook"/>
        </w:rPr>
        <w:t xml:space="preserve"> state</w:t>
      </w:r>
      <w:r w:rsidR="00CE542B" w:rsidRPr="00BB4A77">
        <w:rPr>
          <w:rFonts w:ascii="Century Schoolbook" w:hAnsi="Century Schoolbook"/>
        </w:rPr>
        <w:t xml:space="preserve"> highway.</w:t>
      </w:r>
    </w:p>
    <w:p w14:paraId="3CA60469" w14:textId="77777777" w:rsidR="00CE542B" w:rsidRPr="00BB4A77" w:rsidRDefault="00CE542B" w:rsidP="00CE542B">
      <w:pPr>
        <w:jc w:val="both"/>
        <w:rPr>
          <w:rFonts w:ascii="Century Schoolbook" w:hAnsi="Century Schoolbook"/>
        </w:rPr>
      </w:pPr>
      <w:r w:rsidRPr="00BB4A77">
        <w:rPr>
          <w:rFonts w:ascii="Century Schoolbook" w:hAnsi="Century Schoolbook"/>
          <w:i/>
          <w:iCs/>
        </w:rPr>
        <w:t>Parking Standards.</w:t>
      </w:r>
      <w:r w:rsidRPr="00BB4A77">
        <w:rPr>
          <w:rFonts w:ascii="Century Schoolbook" w:hAnsi="Century Schoolbook"/>
        </w:rPr>
        <w:t xml:space="preserve"> Note that I have revised the off-street parking standards, not just to encourage internal landscaping in parking areas as we agreed at the August 25 meeting, but also to ensure consistency with the notes that accompany Table 3.  </w:t>
      </w:r>
    </w:p>
    <w:p w14:paraId="0C81A071" w14:textId="480414B3" w:rsidR="00F918FD" w:rsidRPr="00BB4A77" w:rsidRDefault="00B76584" w:rsidP="00710C81">
      <w:pPr>
        <w:jc w:val="both"/>
        <w:rPr>
          <w:rFonts w:ascii="Century Schoolbook" w:hAnsi="Century Schoolbook"/>
        </w:rPr>
      </w:pPr>
      <w:r w:rsidRPr="00BB4A77">
        <w:rPr>
          <w:rFonts w:ascii="Century Schoolbook" w:hAnsi="Century Schoolbook"/>
          <w:i/>
          <w:iCs/>
        </w:rPr>
        <w:t>Design Standards.</w:t>
      </w:r>
      <w:r w:rsidRPr="00BB4A77">
        <w:rPr>
          <w:rFonts w:ascii="Century Schoolbook" w:hAnsi="Century Schoolbook"/>
        </w:rPr>
        <w:t xml:space="preserve"> </w:t>
      </w:r>
      <w:r w:rsidR="00AD1CEE" w:rsidRPr="00BB4A77">
        <w:rPr>
          <w:rFonts w:ascii="Century Schoolbook" w:hAnsi="Century Schoolbook"/>
        </w:rPr>
        <w:t xml:space="preserve">The design standards we discussed </w:t>
      </w:r>
      <w:r w:rsidRPr="00BB4A77">
        <w:rPr>
          <w:rFonts w:ascii="Century Schoolbook" w:hAnsi="Century Schoolbook"/>
        </w:rPr>
        <w:t>have been</w:t>
      </w:r>
      <w:r w:rsidR="00AD1CEE" w:rsidRPr="00BB4A77">
        <w:rPr>
          <w:rFonts w:ascii="Century Schoolbook" w:hAnsi="Century Schoolbook"/>
        </w:rPr>
        <w:t xml:space="preserve"> added </w:t>
      </w:r>
      <w:r w:rsidR="00C01B61" w:rsidRPr="00BB4A77">
        <w:rPr>
          <w:rFonts w:ascii="Century Schoolbook" w:hAnsi="Century Schoolbook"/>
        </w:rPr>
        <w:t>to the new</w:t>
      </w:r>
      <w:r w:rsidR="00710C81" w:rsidRPr="00BB4A77">
        <w:rPr>
          <w:rFonts w:ascii="Century Schoolbook" w:hAnsi="Century Schoolbook"/>
        </w:rPr>
        <w:t xml:space="preserve"> Chapter </w:t>
      </w:r>
      <w:r w:rsidR="00C01B61" w:rsidRPr="00BB4A77">
        <w:rPr>
          <w:rFonts w:ascii="Century Schoolbook" w:hAnsi="Century Schoolbook"/>
        </w:rPr>
        <w:t>22</w:t>
      </w:r>
      <w:r w:rsidRPr="00BB4A77">
        <w:rPr>
          <w:rFonts w:ascii="Century Schoolbook" w:hAnsi="Century Schoolbook"/>
        </w:rPr>
        <w:t>. And n</w:t>
      </w:r>
      <w:r w:rsidR="00710C81" w:rsidRPr="00BB4A77">
        <w:rPr>
          <w:rFonts w:ascii="Century Schoolbook" w:hAnsi="Century Schoolbook"/>
        </w:rPr>
        <w:t>ow that you have agreed to</w:t>
      </w:r>
      <w:r w:rsidR="00C01B61" w:rsidRPr="00BB4A77">
        <w:rPr>
          <w:rFonts w:ascii="Century Schoolbook" w:hAnsi="Century Schoolbook"/>
        </w:rPr>
        <w:t xml:space="preserve"> </w:t>
      </w:r>
      <w:r w:rsidR="00571792" w:rsidRPr="00BB4A77">
        <w:rPr>
          <w:rFonts w:ascii="Century Schoolbook" w:hAnsi="Century Schoolbook"/>
        </w:rPr>
        <w:t xml:space="preserve">that, I </w:t>
      </w:r>
      <w:r w:rsidR="00B273EF" w:rsidRPr="00BB4A77">
        <w:rPr>
          <w:rFonts w:ascii="Century Schoolbook" w:hAnsi="Century Schoolbook"/>
        </w:rPr>
        <w:t>propose</w:t>
      </w:r>
      <w:r w:rsidR="00571792" w:rsidRPr="00BB4A77">
        <w:rPr>
          <w:rFonts w:ascii="Century Schoolbook" w:hAnsi="Century Schoolbook"/>
        </w:rPr>
        <w:t xml:space="preserve"> eliminat</w:t>
      </w:r>
      <w:r w:rsidR="00B273EF" w:rsidRPr="00BB4A77">
        <w:rPr>
          <w:rFonts w:ascii="Century Schoolbook" w:hAnsi="Century Schoolbook"/>
        </w:rPr>
        <w:t>ing</w:t>
      </w:r>
      <w:r w:rsidR="00571792" w:rsidRPr="00BB4A77">
        <w:rPr>
          <w:rFonts w:ascii="Century Schoolbook" w:hAnsi="Century Schoolbook"/>
        </w:rPr>
        <w:t xml:space="preserve"> the building design </w:t>
      </w:r>
      <w:r w:rsidR="00B273EF" w:rsidRPr="00BB4A77">
        <w:rPr>
          <w:rFonts w:ascii="Century Schoolbook" w:hAnsi="Century Schoolbook"/>
        </w:rPr>
        <w:t>language in Chapter 10</w:t>
      </w:r>
      <w:r w:rsidR="005476DF" w:rsidRPr="00BB4A77">
        <w:rPr>
          <w:rFonts w:ascii="Century Schoolbook" w:hAnsi="Century Schoolbook"/>
        </w:rPr>
        <w:t xml:space="preserve">, along with other language there that is redundant with the </w:t>
      </w:r>
      <w:r w:rsidR="00BC0137" w:rsidRPr="00BB4A77">
        <w:rPr>
          <w:rFonts w:ascii="Century Schoolbook" w:hAnsi="Century Schoolbook"/>
        </w:rPr>
        <w:t>draft commercial development standards</w:t>
      </w:r>
      <w:r w:rsidR="00B273EF" w:rsidRPr="00BB4A77">
        <w:rPr>
          <w:rFonts w:ascii="Century Schoolbook" w:hAnsi="Century Schoolbook"/>
        </w:rPr>
        <w:t>. The building design language that was buried in Chapter 8</w:t>
      </w:r>
      <w:r w:rsidR="000D2E71" w:rsidRPr="00BB4A77">
        <w:rPr>
          <w:rFonts w:ascii="Century Schoolbook" w:hAnsi="Century Schoolbook"/>
        </w:rPr>
        <w:t xml:space="preserve"> had already been eliminated in the last draft of these amendments.</w:t>
      </w:r>
    </w:p>
    <w:p w14:paraId="03EDAFBE" w14:textId="0F268DA2" w:rsidR="00B76584" w:rsidRPr="00BB4A77" w:rsidRDefault="00CE542B" w:rsidP="00710C81">
      <w:pPr>
        <w:jc w:val="both"/>
        <w:rPr>
          <w:rFonts w:ascii="Century Schoolbook" w:hAnsi="Century Schoolbook"/>
        </w:rPr>
      </w:pPr>
      <w:r w:rsidRPr="00BB4A77">
        <w:rPr>
          <w:rFonts w:ascii="Century Schoolbook" w:hAnsi="Century Schoolbook"/>
          <w:i/>
          <w:iCs/>
        </w:rPr>
        <w:t>Temporary Uses.</w:t>
      </w:r>
      <w:r w:rsidRPr="00BB4A77">
        <w:rPr>
          <w:rFonts w:ascii="Century Schoolbook" w:hAnsi="Century Schoolbook"/>
        </w:rPr>
        <w:t xml:space="preserve"> We discussed temporary uses</w:t>
      </w:r>
      <w:r w:rsidR="005E648F" w:rsidRPr="00BB4A77">
        <w:rPr>
          <w:rFonts w:ascii="Century Schoolbook" w:hAnsi="Century Schoolbook"/>
        </w:rPr>
        <w:t xml:space="preserve"> without, at least as far as I can recall, resolving what to do about the changes I had </w:t>
      </w:r>
      <w:r w:rsidR="000A383D" w:rsidRPr="00BB4A77">
        <w:rPr>
          <w:rFonts w:ascii="Century Schoolbook" w:hAnsi="Century Schoolbook"/>
        </w:rPr>
        <w:t>proposed</w:t>
      </w:r>
      <w:r w:rsidR="005E648F" w:rsidRPr="00BB4A77">
        <w:rPr>
          <w:rFonts w:ascii="Century Schoolbook" w:hAnsi="Century Schoolbook"/>
        </w:rPr>
        <w:t xml:space="preserve"> in the use table. </w:t>
      </w:r>
      <w:r w:rsidR="009C2DB5" w:rsidRPr="00BB4A77">
        <w:rPr>
          <w:rFonts w:ascii="Century Schoolbook" w:hAnsi="Century Schoolbook"/>
        </w:rPr>
        <w:t>I reviewed Chapter 9, which regulates temporary uses</w:t>
      </w:r>
      <w:r w:rsidR="000A383D" w:rsidRPr="00BB4A77">
        <w:rPr>
          <w:rFonts w:ascii="Century Schoolbook" w:hAnsi="Century Schoolbook"/>
        </w:rPr>
        <w:t xml:space="preserve">. </w:t>
      </w:r>
      <w:r w:rsidR="000A383D" w:rsidRPr="00BB4A77">
        <w:rPr>
          <w:rFonts w:ascii="Century Schoolbook" w:hAnsi="Century Schoolbook"/>
        </w:rPr>
        <w:t>It seems uncomfortabl</w:t>
      </w:r>
      <w:r w:rsidR="000A383D" w:rsidRPr="00BB4A77">
        <w:rPr>
          <w:rFonts w:ascii="Century Schoolbook" w:hAnsi="Century Schoolbook"/>
        </w:rPr>
        <w:t>y</w:t>
      </w:r>
      <w:r w:rsidR="000A383D" w:rsidRPr="00BB4A77">
        <w:rPr>
          <w:rFonts w:ascii="Century Schoolbook" w:hAnsi="Century Schoolbook"/>
        </w:rPr>
        <w:t xml:space="preserve"> vague to m</w:t>
      </w:r>
      <w:r w:rsidR="000A383D" w:rsidRPr="00BB4A77">
        <w:rPr>
          <w:rFonts w:ascii="Century Schoolbook" w:hAnsi="Century Schoolbook"/>
        </w:rPr>
        <w:t xml:space="preserve">e, so I </w:t>
      </w:r>
      <w:r w:rsidR="009C2DB5" w:rsidRPr="00BB4A77">
        <w:rPr>
          <w:rFonts w:ascii="Century Schoolbook" w:hAnsi="Century Schoolbook"/>
        </w:rPr>
        <w:t>added language that clarifies the Zoning Administrator’s</w:t>
      </w:r>
      <w:r w:rsidR="008804B8" w:rsidRPr="00BB4A77">
        <w:rPr>
          <w:rFonts w:ascii="Century Schoolbook" w:hAnsi="Century Schoolbook"/>
        </w:rPr>
        <w:t xml:space="preserve"> ability to make sure that temporary uses don’t create </w:t>
      </w:r>
      <w:r w:rsidR="000A383D" w:rsidRPr="00BB4A77">
        <w:rPr>
          <w:rFonts w:ascii="Century Schoolbook" w:hAnsi="Century Schoolbook"/>
        </w:rPr>
        <w:t xml:space="preserve">the most typical </w:t>
      </w:r>
      <w:r w:rsidR="008804B8" w:rsidRPr="00BB4A77">
        <w:rPr>
          <w:rFonts w:ascii="Century Schoolbook" w:hAnsi="Century Schoolbook"/>
        </w:rPr>
        <w:t>problems</w:t>
      </w:r>
      <w:r w:rsidR="000A383D" w:rsidRPr="00BB4A77">
        <w:rPr>
          <w:rFonts w:ascii="Century Schoolbook" w:hAnsi="Century Schoolbook"/>
        </w:rPr>
        <w:t xml:space="preserve">: including parking overflow and solid waste. </w:t>
      </w:r>
      <w:r w:rsidR="003256B9" w:rsidRPr="00BB4A77">
        <w:rPr>
          <w:rFonts w:ascii="Century Schoolbook" w:hAnsi="Century Schoolbook"/>
        </w:rPr>
        <w:t xml:space="preserve">Perhaps that will help you all decide which uses </w:t>
      </w:r>
      <w:r w:rsidR="00260653" w:rsidRPr="00BB4A77">
        <w:rPr>
          <w:rFonts w:ascii="Century Schoolbook" w:hAnsi="Century Schoolbook"/>
        </w:rPr>
        <w:t>can be permitted as temporary and which should come before the Planning Commission.</w:t>
      </w:r>
    </w:p>
    <w:p w14:paraId="0F344AEB" w14:textId="1A027CF4" w:rsidR="00265A51" w:rsidRPr="00BB4A77" w:rsidRDefault="00265A51" w:rsidP="000D2E71">
      <w:pPr>
        <w:jc w:val="center"/>
        <w:rPr>
          <w:rFonts w:ascii="Century Schoolbook" w:hAnsi="Century Schoolbook"/>
          <w:b/>
          <w:bCs/>
        </w:rPr>
      </w:pPr>
      <w:r w:rsidRPr="00BB4A77">
        <w:rPr>
          <w:rFonts w:ascii="Century Schoolbook" w:hAnsi="Century Schoolbook"/>
          <w:b/>
          <w:bCs/>
        </w:rPr>
        <w:t>What Should be Next?</w:t>
      </w:r>
    </w:p>
    <w:p w14:paraId="263E46C6" w14:textId="446FD95A" w:rsidR="00C44414" w:rsidRPr="00BB4A77" w:rsidRDefault="00AE29A3" w:rsidP="00C44414">
      <w:pPr>
        <w:jc w:val="both"/>
        <w:rPr>
          <w:rFonts w:ascii="Century Schoolbook" w:hAnsi="Century Schoolbook"/>
        </w:rPr>
      </w:pPr>
      <w:r w:rsidRPr="00BB4A77">
        <w:rPr>
          <w:rFonts w:ascii="Century Schoolbook" w:hAnsi="Century Schoolbook"/>
        </w:rPr>
        <w:t>I suggest that you schedule a hearing on what’s here (and the accompanying changes to the general plan)</w:t>
      </w:r>
      <w:r w:rsidR="002135ED" w:rsidRPr="00BB4A77">
        <w:rPr>
          <w:rFonts w:ascii="Century Schoolbook" w:hAnsi="Century Schoolbook"/>
        </w:rPr>
        <w:t>. Then, t</w:t>
      </w:r>
      <w:r w:rsidR="00F84CD1" w:rsidRPr="00BB4A77">
        <w:rPr>
          <w:rFonts w:ascii="Century Schoolbook" w:hAnsi="Century Schoolbook"/>
        </w:rPr>
        <w:t>here is a cluster of related topics</w:t>
      </w:r>
      <w:r w:rsidR="00527B07" w:rsidRPr="00BB4A77">
        <w:rPr>
          <w:rFonts w:ascii="Century Schoolbook" w:hAnsi="Century Schoolbook"/>
        </w:rPr>
        <w:t>, includ</w:t>
      </w:r>
      <w:r w:rsidR="008363C7" w:rsidRPr="00BB4A77">
        <w:rPr>
          <w:rFonts w:ascii="Century Schoolbook" w:hAnsi="Century Schoolbook"/>
        </w:rPr>
        <w:t>i</w:t>
      </w:r>
      <w:r w:rsidR="00527B07" w:rsidRPr="00BB4A77">
        <w:rPr>
          <w:rFonts w:ascii="Century Schoolbook" w:hAnsi="Century Schoolbook"/>
        </w:rPr>
        <w:t>ng</w:t>
      </w:r>
      <w:r w:rsidR="00F84CD1" w:rsidRPr="00BB4A77">
        <w:rPr>
          <w:rFonts w:ascii="Century Schoolbook" w:hAnsi="Century Schoolbook"/>
        </w:rPr>
        <w:t xml:space="preserve"> the new concept of developed campsites</w:t>
      </w:r>
      <w:r w:rsidR="00527B07" w:rsidRPr="00BB4A77">
        <w:rPr>
          <w:rFonts w:ascii="Century Schoolbook" w:hAnsi="Century Schoolbook"/>
        </w:rPr>
        <w:t>, proposed changes to the regulation</w:t>
      </w:r>
      <w:r w:rsidR="00362FF0" w:rsidRPr="00BB4A77">
        <w:rPr>
          <w:rFonts w:ascii="Century Schoolbook" w:hAnsi="Century Schoolbook"/>
        </w:rPr>
        <w:t>s</w:t>
      </w:r>
      <w:r w:rsidR="00527B07" w:rsidRPr="00BB4A77">
        <w:rPr>
          <w:rFonts w:ascii="Century Schoolbook" w:hAnsi="Century Schoolbook"/>
        </w:rPr>
        <w:t xml:space="preserve"> </w:t>
      </w:r>
      <w:r w:rsidR="00362FF0" w:rsidRPr="00BB4A77">
        <w:rPr>
          <w:rFonts w:ascii="Century Schoolbook" w:hAnsi="Century Schoolbook"/>
        </w:rPr>
        <w:t>for</w:t>
      </w:r>
      <w:r w:rsidR="00527B07" w:rsidRPr="00BB4A77">
        <w:rPr>
          <w:rFonts w:ascii="Century Schoolbook" w:hAnsi="Century Schoolbook"/>
        </w:rPr>
        <w:t xml:space="preserve"> RV parks, and additional standards for guest ranches</w:t>
      </w:r>
      <w:r w:rsidR="00426170" w:rsidRPr="00BB4A77">
        <w:rPr>
          <w:rFonts w:ascii="Century Schoolbook" w:hAnsi="Century Schoolbook"/>
        </w:rPr>
        <w:t>,</w:t>
      </w:r>
      <w:r w:rsidR="001247E7" w:rsidRPr="00BB4A77">
        <w:rPr>
          <w:rFonts w:ascii="Century Schoolbook" w:hAnsi="Century Schoolbook"/>
        </w:rPr>
        <w:t xml:space="preserve"> that </w:t>
      </w:r>
      <w:r w:rsidR="00791F38" w:rsidRPr="00BB4A77">
        <w:rPr>
          <w:rFonts w:ascii="Century Schoolbook" w:hAnsi="Century Schoolbook"/>
        </w:rPr>
        <w:t>are important</w:t>
      </w:r>
      <w:r w:rsidR="00426170" w:rsidRPr="00BB4A77">
        <w:rPr>
          <w:rFonts w:ascii="Century Schoolbook" w:hAnsi="Century Schoolbook"/>
        </w:rPr>
        <w:t xml:space="preserve">, but </w:t>
      </w:r>
      <w:r w:rsidR="00791F38" w:rsidRPr="00BB4A77">
        <w:rPr>
          <w:rFonts w:ascii="Century Schoolbook" w:hAnsi="Century Schoolbook"/>
        </w:rPr>
        <w:t xml:space="preserve">that </w:t>
      </w:r>
      <w:r w:rsidR="001247E7" w:rsidRPr="00BB4A77">
        <w:rPr>
          <w:rFonts w:ascii="Century Schoolbook" w:hAnsi="Century Schoolbook"/>
        </w:rPr>
        <w:t>ought to be a separate project</w:t>
      </w:r>
      <w:r w:rsidR="003B17EC" w:rsidRPr="00BB4A77">
        <w:rPr>
          <w:rFonts w:ascii="Century Schoolbook" w:hAnsi="Century Schoolbook"/>
        </w:rPr>
        <w:t xml:space="preserve"> because</w:t>
      </w:r>
      <w:r w:rsidR="00AD1D9A" w:rsidRPr="00BB4A77">
        <w:rPr>
          <w:rFonts w:ascii="Century Schoolbook" w:hAnsi="Century Schoolbook"/>
        </w:rPr>
        <w:t xml:space="preserve"> of the </w:t>
      </w:r>
      <w:r w:rsidR="000D2E71" w:rsidRPr="00BB4A77">
        <w:rPr>
          <w:rFonts w:ascii="Century Schoolbook" w:hAnsi="Century Schoolbook"/>
        </w:rPr>
        <w:t xml:space="preserve">level of </w:t>
      </w:r>
      <w:r w:rsidR="00AD1D9A" w:rsidRPr="00BB4A77">
        <w:rPr>
          <w:rFonts w:ascii="Century Schoolbook" w:hAnsi="Century Schoolbook"/>
        </w:rPr>
        <w:t>detail involved</w:t>
      </w:r>
      <w:r w:rsidR="007E033A" w:rsidRPr="00BB4A77">
        <w:rPr>
          <w:rFonts w:ascii="Century Schoolbook" w:hAnsi="Century Schoolbook"/>
        </w:rPr>
        <w:t xml:space="preserve"> and the need for a different </w:t>
      </w:r>
      <w:r w:rsidR="00C94057" w:rsidRPr="00BB4A77">
        <w:rPr>
          <w:rFonts w:ascii="Century Schoolbook" w:hAnsi="Century Schoolbook"/>
        </w:rPr>
        <w:t>development review checklist to capture that detail</w:t>
      </w:r>
      <w:r w:rsidR="003D70DC" w:rsidRPr="00BB4A77">
        <w:rPr>
          <w:rFonts w:ascii="Century Schoolbook" w:hAnsi="Century Schoolbook"/>
        </w:rPr>
        <w:t xml:space="preserve">. </w:t>
      </w:r>
      <w:r w:rsidR="00313440" w:rsidRPr="00BB4A77">
        <w:rPr>
          <w:rFonts w:ascii="Century Schoolbook" w:hAnsi="Century Schoolbook"/>
        </w:rPr>
        <w:t>I don’t think it would take</w:t>
      </w:r>
      <w:r w:rsidR="00E963EC" w:rsidRPr="00BB4A77">
        <w:rPr>
          <w:rFonts w:ascii="Century Schoolbook" w:hAnsi="Century Schoolbook"/>
        </w:rPr>
        <w:t xml:space="preserve"> </w:t>
      </w:r>
      <w:r w:rsidR="00313440" w:rsidRPr="00BB4A77">
        <w:rPr>
          <w:rFonts w:ascii="Century Schoolbook" w:hAnsi="Century Schoolbook"/>
        </w:rPr>
        <w:t xml:space="preserve">more than a couple of months to work through </w:t>
      </w:r>
      <w:r w:rsidR="001B2A70" w:rsidRPr="00BB4A77">
        <w:rPr>
          <w:rFonts w:ascii="Century Schoolbook" w:hAnsi="Century Schoolbook"/>
        </w:rPr>
        <w:t xml:space="preserve">this next </w:t>
      </w:r>
      <w:r w:rsidR="0067463F" w:rsidRPr="00BB4A77">
        <w:rPr>
          <w:rFonts w:ascii="Century Schoolbook" w:hAnsi="Century Schoolbook"/>
        </w:rPr>
        <w:t>set of topics</w:t>
      </w:r>
      <w:r w:rsidR="001B2A70" w:rsidRPr="00BB4A77">
        <w:rPr>
          <w:rFonts w:ascii="Century Schoolbook" w:hAnsi="Century Schoolbook"/>
        </w:rPr>
        <w:t>, then hold a more focused</w:t>
      </w:r>
      <w:r w:rsidR="00650B84" w:rsidRPr="00BB4A77">
        <w:rPr>
          <w:rFonts w:ascii="Century Schoolbook" w:hAnsi="Century Schoolbook"/>
        </w:rPr>
        <w:t xml:space="preserve"> public</w:t>
      </w:r>
      <w:r w:rsidR="001B2A70" w:rsidRPr="00BB4A77">
        <w:rPr>
          <w:rFonts w:ascii="Century Schoolbook" w:hAnsi="Century Schoolbook"/>
        </w:rPr>
        <w:t xml:space="preserve"> hearing.</w:t>
      </w:r>
    </w:p>
    <w:p w14:paraId="4CD21ED5" w14:textId="4EA32B2B" w:rsidR="005D058C" w:rsidRPr="00BB4A77" w:rsidRDefault="005D058C" w:rsidP="005D058C">
      <w:pPr>
        <w:jc w:val="center"/>
        <w:rPr>
          <w:rFonts w:ascii="Century Schoolbook" w:hAnsi="Century Schoolbook"/>
          <w:b/>
          <w:bCs/>
        </w:rPr>
      </w:pPr>
      <w:r w:rsidRPr="00BB4A77">
        <w:rPr>
          <w:rFonts w:ascii="Century Schoolbook" w:hAnsi="Century Schoolbook"/>
          <w:b/>
          <w:bCs/>
        </w:rPr>
        <w:lastRenderedPageBreak/>
        <w:t>DRAFT Zoning Ordinance Amendments</w:t>
      </w:r>
    </w:p>
    <w:p w14:paraId="33F5AD78" w14:textId="1DD12741" w:rsidR="005D058C" w:rsidRPr="00BB4A77" w:rsidRDefault="005D058C" w:rsidP="005D058C">
      <w:pPr>
        <w:jc w:val="both"/>
        <w:rPr>
          <w:rFonts w:ascii="Century Schoolbook" w:hAnsi="Century Schoolbook"/>
          <w:b/>
          <w:bCs/>
        </w:rPr>
      </w:pPr>
      <w:r w:rsidRPr="00BB4A77">
        <w:rPr>
          <w:rFonts w:ascii="Century Schoolbook" w:hAnsi="Century Schoolbook"/>
          <w:b/>
          <w:bCs/>
        </w:rPr>
        <w:t xml:space="preserve">Be it hereby resolved that the Boulder Zoning Ordinance is amended as follows. Deletions from the current text are stricken: </w:t>
      </w:r>
      <w:r w:rsidRPr="00BB4A77">
        <w:rPr>
          <w:rFonts w:ascii="Century Schoolbook" w:hAnsi="Century Schoolbook"/>
          <w:b/>
          <w:bCs/>
          <w:strike/>
        </w:rPr>
        <w:t>deletion</w:t>
      </w:r>
      <w:r w:rsidRPr="00BB4A77">
        <w:rPr>
          <w:rFonts w:ascii="Century Schoolbook" w:hAnsi="Century Schoolbook"/>
          <w:b/>
          <w:bCs/>
        </w:rPr>
        <w:t xml:space="preserve">. Additions to the current text are underlined: </w:t>
      </w:r>
      <w:r w:rsidRPr="00BB4A77">
        <w:rPr>
          <w:rFonts w:ascii="Century Schoolbook" w:hAnsi="Century Schoolbook"/>
          <w:b/>
          <w:bCs/>
          <w:u w:val="single"/>
        </w:rPr>
        <w:t>addition</w:t>
      </w:r>
      <w:r w:rsidRPr="00BB4A77">
        <w:rPr>
          <w:rFonts w:ascii="Century Schoolbook" w:hAnsi="Century Schoolbook"/>
          <w:b/>
          <w:bCs/>
        </w:rPr>
        <w:t>.</w:t>
      </w:r>
    </w:p>
    <w:p w14:paraId="2BD11ED5" w14:textId="506ACB3E" w:rsidR="00A91AEC" w:rsidRPr="00BB4A77" w:rsidRDefault="00CB3168" w:rsidP="009423DC">
      <w:pPr>
        <w:jc w:val="both"/>
        <w:rPr>
          <w:rFonts w:ascii="Century Schoolbook" w:hAnsi="Century Schoolbook"/>
          <w:b/>
          <w:bCs/>
        </w:rPr>
      </w:pPr>
      <w:r w:rsidRPr="00BB4A77">
        <w:rPr>
          <w:rFonts w:ascii="Century Schoolbook" w:hAnsi="Century Schoolbook"/>
          <w:b/>
          <w:bCs/>
        </w:rPr>
        <w:t xml:space="preserve">Amend Chapter </w:t>
      </w:r>
      <w:r w:rsidR="001550EB" w:rsidRPr="00BB4A77">
        <w:rPr>
          <w:rFonts w:ascii="Century Schoolbook" w:hAnsi="Century Schoolbook"/>
          <w:b/>
          <w:bCs/>
        </w:rPr>
        <w:t>6</w:t>
      </w:r>
      <w:r w:rsidR="005A4E62" w:rsidRPr="00BB4A77">
        <w:rPr>
          <w:rFonts w:ascii="Century Schoolbook" w:hAnsi="Century Schoolbook"/>
          <w:b/>
          <w:bCs/>
        </w:rPr>
        <w:t xml:space="preserve"> </w:t>
      </w:r>
      <w:r w:rsidR="00CF021B" w:rsidRPr="00BB4A77">
        <w:rPr>
          <w:rFonts w:ascii="Century Schoolbook" w:hAnsi="Century Schoolbook"/>
          <w:b/>
          <w:bCs/>
        </w:rPr>
        <w:t>–</w:t>
      </w:r>
      <w:r w:rsidR="005A4E62" w:rsidRPr="00BB4A77">
        <w:rPr>
          <w:rFonts w:ascii="Century Schoolbook" w:hAnsi="Century Schoolbook"/>
          <w:b/>
          <w:bCs/>
        </w:rPr>
        <w:t xml:space="preserve"> </w:t>
      </w:r>
      <w:r w:rsidR="00CF021B" w:rsidRPr="00BB4A77">
        <w:rPr>
          <w:rFonts w:ascii="Century Schoolbook" w:hAnsi="Century Schoolbook"/>
          <w:b/>
          <w:bCs/>
        </w:rPr>
        <w:t>Establishment of Zoning Districts</w:t>
      </w:r>
      <w:r w:rsidR="001550EB" w:rsidRPr="00BB4A77">
        <w:rPr>
          <w:rFonts w:ascii="Century Schoolbook" w:hAnsi="Century Schoolbook"/>
          <w:b/>
          <w:bCs/>
        </w:rPr>
        <w:t>, as follow</w:t>
      </w:r>
      <w:r w:rsidR="005A4E62" w:rsidRPr="00BB4A77">
        <w:rPr>
          <w:rFonts w:ascii="Century Schoolbook" w:hAnsi="Century Schoolbook"/>
          <w:b/>
          <w:bCs/>
        </w:rPr>
        <w:t>s:</w:t>
      </w:r>
      <w:r w:rsidRPr="00BB4A77">
        <w:rPr>
          <w:rFonts w:ascii="Century Schoolbook" w:hAnsi="Century Schoolbook"/>
          <w:b/>
          <w:bCs/>
        </w:rPr>
        <w:t xml:space="preserve"> </w:t>
      </w:r>
    </w:p>
    <w:p w14:paraId="6F7B0375" w14:textId="77777777" w:rsidR="00B139BB" w:rsidRPr="00BB4A77" w:rsidRDefault="004B75F5" w:rsidP="0066592F">
      <w:pPr>
        <w:jc w:val="both"/>
        <w:rPr>
          <w:rFonts w:ascii="Century Schoolbook" w:hAnsi="Century Schoolbook"/>
          <w:b/>
          <w:bCs/>
        </w:rPr>
      </w:pPr>
      <w:r w:rsidRPr="00BB4A77">
        <w:rPr>
          <w:rFonts w:ascii="Century Schoolbook" w:hAnsi="Century Schoolbook" w:cs="Times New Roman"/>
          <w:b/>
          <w:bCs/>
        </w:rPr>
        <w:t>Section 602 Zoning Districts Purpose:</w:t>
      </w:r>
    </w:p>
    <w:p w14:paraId="75C4F88C" w14:textId="40AFC231" w:rsidR="004B75F5" w:rsidRPr="00BB4A77" w:rsidRDefault="00EF183A" w:rsidP="00237062">
      <w:pPr>
        <w:ind w:left="576" w:right="288" w:hanging="288"/>
        <w:jc w:val="both"/>
        <w:rPr>
          <w:rFonts w:ascii="Century Schoolbook" w:hAnsi="Century Schoolbook"/>
        </w:rPr>
      </w:pPr>
      <w:r w:rsidRPr="00BB4A77">
        <w:rPr>
          <w:rFonts w:ascii="Century Schoolbook" w:hAnsi="Century Schoolbook" w:cs="Times New Roman"/>
        </w:rPr>
        <w:t>5</w:t>
      </w:r>
      <w:r w:rsidR="000D76ED" w:rsidRPr="00BB4A77">
        <w:rPr>
          <w:rFonts w:ascii="Century Schoolbook" w:hAnsi="Century Schoolbook" w:cs="Times New Roman"/>
        </w:rPr>
        <w:t xml:space="preserve">. </w:t>
      </w:r>
      <w:r w:rsidR="000A67FA" w:rsidRPr="00BB4A77">
        <w:rPr>
          <w:rFonts w:ascii="Century Schoolbook" w:hAnsi="Century Schoolbook" w:cs="Times New Roman"/>
        </w:rPr>
        <w:tab/>
      </w:r>
      <w:r w:rsidR="005B57BA" w:rsidRPr="00BB4A77">
        <w:rPr>
          <w:rFonts w:ascii="Century Schoolbook" w:hAnsi="Century Schoolbook" w:cs="Times New Roman"/>
        </w:rPr>
        <w:t>Commercial District (C).</w:t>
      </w:r>
      <w:r w:rsidR="000D76ED" w:rsidRPr="00BB4A77">
        <w:rPr>
          <w:rFonts w:ascii="Century Schoolbook" w:hAnsi="Century Schoolbook"/>
        </w:rPr>
        <w:t xml:space="preserve"> </w:t>
      </w:r>
      <w:r w:rsidR="005B57BA" w:rsidRPr="00BB4A77">
        <w:rPr>
          <w:rFonts w:ascii="Century Schoolbook" w:hAnsi="Century Schoolbook" w:cs="Times New Roman"/>
        </w:rPr>
        <w:t>Boulder Town provides the Commercial (C) District to allow a variety of retail commercial,</w:t>
      </w:r>
      <w:r w:rsidR="006B7515" w:rsidRPr="00BB4A77">
        <w:rPr>
          <w:rFonts w:ascii="Century Schoolbook" w:hAnsi="Century Schoolbook" w:cs="Times New Roman"/>
        </w:rPr>
        <w:t xml:space="preserve"> </w:t>
      </w:r>
      <w:r w:rsidR="005B57BA" w:rsidRPr="00BB4A77">
        <w:rPr>
          <w:rFonts w:ascii="Century Schoolbook" w:hAnsi="Century Schoolbook" w:cs="Times New Roman"/>
        </w:rPr>
        <w:t>office, and light industrial activities within the Town to meet the needs of residents and visitors,</w:t>
      </w:r>
      <w:r w:rsidR="00533AE4" w:rsidRPr="00BB4A77">
        <w:rPr>
          <w:rFonts w:ascii="Century Schoolbook" w:hAnsi="Century Schoolbook"/>
          <w:b/>
          <w:bCs/>
        </w:rPr>
        <w:t xml:space="preserve"> </w:t>
      </w:r>
      <w:r w:rsidR="005B57BA" w:rsidRPr="00BB4A77">
        <w:rPr>
          <w:rFonts w:ascii="Century Schoolbook" w:hAnsi="Century Schoolbook" w:cs="Times New Roman"/>
        </w:rPr>
        <w:t>to provide employment opportunities for residents, and to strengthen and provide diversity to the</w:t>
      </w:r>
      <w:r w:rsidR="00533AE4" w:rsidRPr="00BB4A77">
        <w:rPr>
          <w:rFonts w:ascii="Century Schoolbook" w:hAnsi="Century Schoolbook"/>
          <w:b/>
          <w:bCs/>
        </w:rPr>
        <w:t xml:space="preserve"> </w:t>
      </w:r>
      <w:r w:rsidR="005B57BA" w:rsidRPr="00BB4A77">
        <w:rPr>
          <w:rFonts w:ascii="Century Schoolbook" w:hAnsi="Century Schoolbook" w:cs="Times New Roman"/>
        </w:rPr>
        <w:t>local economy</w:t>
      </w:r>
      <w:r w:rsidR="00401D05" w:rsidRPr="00BB4A77">
        <w:rPr>
          <w:rFonts w:ascii="Century Schoolbook" w:hAnsi="Century Schoolbook" w:cs="Times New Roman"/>
        </w:rPr>
        <w:t>.</w:t>
      </w:r>
      <w:r w:rsidR="00612449" w:rsidRPr="00BB4A77">
        <w:rPr>
          <w:rFonts w:ascii="Century Schoolbook" w:hAnsi="Century Schoolbook" w:cs="Times New Roman"/>
        </w:rPr>
        <w:t xml:space="preserve"> </w:t>
      </w:r>
      <w:r w:rsidR="00612449" w:rsidRPr="00BB4A77">
        <w:rPr>
          <w:rFonts w:ascii="Century Schoolbook" w:hAnsi="Century Schoolbook" w:cs="Times New Roman"/>
          <w:u w:val="single"/>
        </w:rPr>
        <w:t>As explained in</w:t>
      </w:r>
      <w:r w:rsidR="0075352D" w:rsidRPr="00BB4A77">
        <w:rPr>
          <w:rFonts w:ascii="Century Schoolbook" w:hAnsi="Century Schoolbook" w:cs="Times New Roman"/>
          <w:u w:val="single"/>
        </w:rPr>
        <w:t xml:space="preserve"> 7.5 of</w:t>
      </w:r>
      <w:r w:rsidR="00612449" w:rsidRPr="00BB4A77">
        <w:rPr>
          <w:rFonts w:ascii="Century Schoolbook" w:hAnsi="Century Schoolbook" w:cs="Times New Roman"/>
          <w:u w:val="single"/>
        </w:rPr>
        <w:t xml:space="preserve"> the 2020 amendments to Boulder’s General Plan, </w:t>
      </w:r>
      <w:r w:rsidR="00E8324F" w:rsidRPr="00BB4A77">
        <w:rPr>
          <w:rFonts w:ascii="Century Schoolbook" w:hAnsi="Century Schoolbook" w:cs="Times New Roman"/>
          <w:u w:val="single"/>
        </w:rPr>
        <w:t>th</w:t>
      </w:r>
      <w:r w:rsidRPr="00BB4A77">
        <w:rPr>
          <w:rFonts w:ascii="Century Schoolbook" w:hAnsi="Century Schoolbook" w:cs="Times New Roman"/>
          <w:u w:val="single"/>
        </w:rPr>
        <w:t>is</w:t>
      </w:r>
      <w:r w:rsidR="00E8324F" w:rsidRPr="00BB4A77">
        <w:rPr>
          <w:rFonts w:ascii="Century Schoolbook" w:hAnsi="Century Schoolbook" w:cs="Times New Roman"/>
          <w:u w:val="single"/>
        </w:rPr>
        <w:t xml:space="preserve"> Commercial District </w:t>
      </w:r>
      <w:r w:rsidR="005363B6" w:rsidRPr="00BB4A77">
        <w:rPr>
          <w:rFonts w:ascii="Century Schoolbook" w:hAnsi="Century Schoolbook" w:cs="Times New Roman"/>
          <w:u w:val="single"/>
        </w:rPr>
        <w:t>is no</w:t>
      </w:r>
      <w:r w:rsidRPr="00BB4A77">
        <w:rPr>
          <w:rFonts w:ascii="Century Schoolbook" w:hAnsi="Century Schoolbook" w:cs="Times New Roman"/>
          <w:u w:val="single"/>
        </w:rPr>
        <w:t xml:space="preserve"> longer in use</w:t>
      </w:r>
      <w:r w:rsidR="004A0CEA" w:rsidRPr="00BB4A77">
        <w:rPr>
          <w:rFonts w:ascii="Century Schoolbook" w:hAnsi="Century Schoolbook" w:cs="Times New Roman"/>
          <w:u w:val="single"/>
        </w:rPr>
        <w:t xml:space="preserve">. It is retained, however, to provide a regulatory framework for the uses that were </w:t>
      </w:r>
      <w:r w:rsidR="006B7515" w:rsidRPr="00BB4A77">
        <w:rPr>
          <w:rFonts w:ascii="Century Schoolbook" w:hAnsi="Century Schoolbook" w:cs="Times New Roman"/>
          <w:u w:val="single"/>
        </w:rPr>
        <w:t>approved within it</w:t>
      </w:r>
      <w:r w:rsidR="006B7515" w:rsidRPr="00BB4A77">
        <w:rPr>
          <w:rFonts w:ascii="Century Schoolbook" w:hAnsi="Century Schoolbook" w:cs="Times New Roman"/>
        </w:rPr>
        <w:t>.</w:t>
      </w:r>
    </w:p>
    <w:p w14:paraId="18B15E29" w14:textId="77777777" w:rsidR="00230B91" w:rsidRPr="00BB4A77" w:rsidRDefault="00230B91" w:rsidP="0066592F">
      <w:pPr>
        <w:autoSpaceDE w:val="0"/>
        <w:autoSpaceDN w:val="0"/>
        <w:adjustRightInd w:val="0"/>
        <w:spacing w:after="0" w:line="240" w:lineRule="auto"/>
        <w:rPr>
          <w:rFonts w:ascii="Century Schoolbook" w:hAnsi="Century Schoolbook" w:cs="Times New Roman"/>
          <w:b/>
          <w:bCs/>
        </w:rPr>
      </w:pPr>
      <w:r w:rsidRPr="00BB4A77">
        <w:rPr>
          <w:rFonts w:ascii="Century Schoolbook" w:hAnsi="Century Schoolbook" w:cs="Times New Roman"/>
          <w:b/>
          <w:bCs/>
        </w:rPr>
        <w:t>Section 603 Table of Uses:</w:t>
      </w:r>
    </w:p>
    <w:p w14:paraId="5683D333" w14:textId="77777777" w:rsidR="00230B91" w:rsidRPr="00BB4A77" w:rsidRDefault="00230B91" w:rsidP="00230B91">
      <w:pPr>
        <w:autoSpaceDE w:val="0"/>
        <w:autoSpaceDN w:val="0"/>
        <w:adjustRightInd w:val="0"/>
        <w:spacing w:after="0" w:line="240" w:lineRule="auto"/>
        <w:ind w:left="288" w:right="288"/>
        <w:rPr>
          <w:rFonts w:ascii="Century Schoolbook" w:hAnsi="Century Schoolbook" w:cs="Times New Roman"/>
        </w:rPr>
      </w:pPr>
    </w:p>
    <w:p w14:paraId="5F713CFB" w14:textId="21976386" w:rsidR="000F115A" w:rsidRPr="00BB4A77" w:rsidRDefault="00230B91" w:rsidP="00DB277E">
      <w:pPr>
        <w:pStyle w:val="ListParagraph"/>
        <w:numPr>
          <w:ilvl w:val="0"/>
          <w:numId w:val="19"/>
        </w:numPr>
        <w:autoSpaceDE w:val="0"/>
        <w:autoSpaceDN w:val="0"/>
        <w:adjustRightInd w:val="0"/>
        <w:spacing w:after="0" w:line="240" w:lineRule="auto"/>
        <w:ind w:right="288"/>
        <w:jc w:val="both"/>
        <w:rPr>
          <w:rFonts w:ascii="Century Schoolbook" w:hAnsi="Century Schoolbook" w:cs="Times New Roman"/>
        </w:rPr>
      </w:pPr>
      <w:r w:rsidRPr="00BB4A77">
        <w:rPr>
          <w:rFonts w:ascii="Century Schoolbook" w:hAnsi="Century Schoolbook" w:cs="Times New Roman"/>
        </w:rPr>
        <w:t>The Table of Uses (Table 1) identifies the uses</w:t>
      </w:r>
      <w:r w:rsidR="00F82564" w:rsidRPr="00BB4A77">
        <w:rPr>
          <w:rFonts w:ascii="Century Schoolbook" w:hAnsi="Century Schoolbook" w:cs="Times New Roman"/>
        </w:rPr>
        <w:t xml:space="preserve"> </w:t>
      </w:r>
      <w:r w:rsidRPr="00BB4A77">
        <w:rPr>
          <w:rFonts w:ascii="Century Schoolbook" w:hAnsi="Century Schoolbook" w:cs="Times New Roman"/>
        </w:rPr>
        <w:t>allowed within each Zoning District of the Town.</w:t>
      </w:r>
      <w:r w:rsidR="0081721A" w:rsidRPr="00BB4A77">
        <w:rPr>
          <w:rFonts w:ascii="Century Schoolbook" w:hAnsi="Century Schoolbook" w:cs="Times New Roman"/>
        </w:rPr>
        <w:t xml:space="preserve"> </w:t>
      </w:r>
      <w:r w:rsidRPr="00BB4A77">
        <w:rPr>
          <w:rFonts w:ascii="Century Schoolbook" w:hAnsi="Century Schoolbook" w:cs="Times New Roman"/>
        </w:rPr>
        <w:t>The Table of Uses identifies uses allowed as a Permitted Use (identified as “P” in the Table of</w:t>
      </w:r>
      <w:r w:rsidR="0081721A" w:rsidRPr="00BB4A77">
        <w:rPr>
          <w:rFonts w:ascii="Century Schoolbook" w:hAnsi="Century Schoolbook" w:cs="Times New Roman"/>
        </w:rPr>
        <w:t xml:space="preserve"> </w:t>
      </w:r>
      <w:r w:rsidRPr="00BB4A77">
        <w:rPr>
          <w:rFonts w:ascii="Century Schoolbook" w:hAnsi="Century Schoolbook" w:cs="Times New Roman"/>
        </w:rPr>
        <w:t>Uses)</w:t>
      </w:r>
      <w:r w:rsidR="00926C5C" w:rsidRPr="00BB4A77">
        <w:rPr>
          <w:rFonts w:ascii="Century Schoolbook" w:hAnsi="Century Schoolbook" w:cs="Times New Roman"/>
        </w:rPr>
        <w:t xml:space="preserve"> </w:t>
      </w:r>
      <w:r w:rsidR="00926C5C" w:rsidRPr="00BB4A77">
        <w:rPr>
          <w:rFonts w:ascii="Century Schoolbook" w:hAnsi="Century Schoolbook" w:cs="Times New Roman"/>
          <w:u w:val="single"/>
        </w:rPr>
        <w:t>for which only administrative permits are required</w:t>
      </w:r>
      <w:r w:rsidRPr="00BB4A77">
        <w:rPr>
          <w:rFonts w:ascii="Century Schoolbook" w:hAnsi="Century Schoolbook" w:cs="Times New Roman"/>
        </w:rPr>
        <w:t xml:space="preserve">, uses allowed </w:t>
      </w:r>
      <w:r w:rsidRPr="00BB4A77">
        <w:rPr>
          <w:rFonts w:ascii="Century Schoolbook" w:hAnsi="Century Schoolbook" w:cs="Times New Roman"/>
          <w:strike/>
        </w:rPr>
        <w:t>as</w:t>
      </w:r>
      <w:r w:rsidRPr="00BB4A77">
        <w:rPr>
          <w:rFonts w:ascii="Century Schoolbook" w:hAnsi="Century Schoolbook" w:cs="Times New Roman"/>
        </w:rPr>
        <w:t xml:space="preserve"> </w:t>
      </w:r>
      <w:r w:rsidR="00B83AA8" w:rsidRPr="00BB4A77">
        <w:rPr>
          <w:rFonts w:ascii="Century Schoolbook" w:hAnsi="Century Schoolbook" w:cs="Times New Roman"/>
          <w:u w:val="single"/>
        </w:rPr>
        <w:t>upon approval of</w:t>
      </w:r>
      <w:r w:rsidR="00B83AA8" w:rsidRPr="00BB4A77">
        <w:rPr>
          <w:rFonts w:ascii="Century Schoolbook" w:hAnsi="Century Schoolbook" w:cs="Times New Roman"/>
        </w:rPr>
        <w:t xml:space="preserve"> </w:t>
      </w:r>
      <w:r w:rsidRPr="00BB4A77">
        <w:rPr>
          <w:rFonts w:ascii="Century Schoolbook" w:hAnsi="Century Schoolbook" w:cs="Times New Roman"/>
        </w:rPr>
        <w:t>a Conditional Use</w:t>
      </w:r>
      <w:r w:rsidR="00B83AA8" w:rsidRPr="00BB4A77">
        <w:rPr>
          <w:rFonts w:ascii="Century Schoolbook" w:hAnsi="Century Schoolbook" w:cs="Times New Roman"/>
        </w:rPr>
        <w:t xml:space="preserve"> </w:t>
      </w:r>
      <w:r w:rsidR="00B83AA8" w:rsidRPr="00BB4A77">
        <w:rPr>
          <w:rFonts w:ascii="Century Schoolbook" w:hAnsi="Century Schoolbook" w:cs="Times New Roman"/>
          <w:u w:val="single"/>
        </w:rPr>
        <w:t>Permit</w:t>
      </w:r>
      <w:r w:rsidRPr="00BB4A77">
        <w:rPr>
          <w:rFonts w:ascii="Century Schoolbook" w:hAnsi="Century Schoolbook" w:cs="Times New Roman"/>
        </w:rPr>
        <w:t xml:space="preserve"> (identified as “</w:t>
      </w:r>
      <w:r w:rsidR="00B83AA8" w:rsidRPr="00BB4A77">
        <w:rPr>
          <w:rFonts w:ascii="Century Schoolbook" w:hAnsi="Century Schoolbook" w:cs="Times New Roman"/>
        </w:rPr>
        <w:t>P</w:t>
      </w:r>
      <w:r w:rsidRPr="00BB4A77">
        <w:rPr>
          <w:rFonts w:ascii="Century Schoolbook" w:hAnsi="Century Schoolbook" w:cs="Times New Roman"/>
        </w:rPr>
        <w:t>C</w:t>
      </w:r>
      <w:r w:rsidR="0034097A" w:rsidRPr="00BB4A77">
        <w:rPr>
          <w:rFonts w:ascii="Century Schoolbook" w:hAnsi="Century Schoolbook" w:cs="Times New Roman"/>
        </w:rPr>
        <w:t>, Potentially Compatible</w:t>
      </w:r>
      <w:r w:rsidRPr="00BB4A77">
        <w:rPr>
          <w:rFonts w:ascii="Century Schoolbook" w:hAnsi="Century Schoolbook" w:cs="Times New Roman"/>
        </w:rPr>
        <w:t>” in the Table of Uses)</w:t>
      </w:r>
      <w:r w:rsidR="008D5C8F" w:rsidRPr="00BB4A77">
        <w:rPr>
          <w:rFonts w:ascii="Century Schoolbook" w:hAnsi="Century Schoolbook" w:cs="Times New Roman"/>
        </w:rPr>
        <w:t>,</w:t>
      </w:r>
      <w:r w:rsidRPr="00BB4A77">
        <w:rPr>
          <w:rFonts w:ascii="Century Schoolbook" w:hAnsi="Century Schoolbook" w:cs="Times New Roman"/>
        </w:rPr>
        <w:t xml:space="preserve"> and uses</w:t>
      </w:r>
      <w:r w:rsidR="00B83AA8" w:rsidRPr="00BB4A77">
        <w:rPr>
          <w:rFonts w:ascii="Century Schoolbook" w:hAnsi="Century Schoolbook" w:cs="Times New Roman"/>
        </w:rPr>
        <w:t xml:space="preserve"> </w:t>
      </w:r>
      <w:r w:rsidRPr="00BB4A77">
        <w:rPr>
          <w:rFonts w:ascii="Century Schoolbook" w:hAnsi="Century Schoolbook" w:cs="Times New Roman"/>
        </w:rPr>
        <w:t xml:space="preserve">allowed as a Temporary Use (identified as “T” in the Table of Uses). </w:t>
      </w:r>
      <w:r w:rsidRPr="00BB4A77">
        <w:rPr>
          <w:rFonts w:ascii="Century Schoolbook" w:hAnsi="Century Schoolbook" w:cs="Times New Roman"/>
          <w:strike/>
        </w:rPr>
        <w:t>The Table of Uses is</w:t>
      </w:r>
      <w:r w:rsidR="00926C5C" w:rsidRPr="00BB4A77">
        <w:rPr>
          <w:rFonts w:ascii="Century Schoolbook" w:hAnsi="Century Schoolbook" w:cs="Times New Roman"/>
          <w:strike/>
        </w:rPr>
        <w:t xml:space="preserve"> </w:t>
      </w:r>
      <w:r w:rsidRPr="00BB4A77">
        <w:rPr>
          <w:rFonts w:ascii="Century Schoolbook" w:hAnsi="Century Schoolbook" w:cs="Times New Roman"/>
          <w:strike/>
        </w:rPr>
        <w:t>accompanied by “Use</w:t>
      </w:r>
      <w:r w:rsidRPr="00BB4A77">
        <w:rPr>
          <w:rFonts w:ascii="Century Schoolbook" w:hAnsi="Century Schoolbook" w:cs="Times New Roman"/>
        </w:rPr>
        <w:t xml:space="preserve"> Definitions </w:t>
      </w:r>
      <w:r w:rsidRPr="00BB4A77">
        <w:rPr>
          <w:rFonts w:ascii="Century Schoolbook" w:hAnsi="Century Schoolbook" w:cs="Times New Roman"/>
          <w:strike/>
        </w:rPr>
        <w:t>identifying the definition</w:t>
      </w:r>
      <w:r w:rsidRPr="00BB4A77">
        <w:rPr>
          <w:rFonts w:ascii="Century Schoolbook" w:hAnsi="Century Schoolbook" w:cs="Times New Roman"/>
        </w:rPr>
        <w:t xml:space="preserve"> for </w:t>
      </w:r>
      <w:r w:rsidRPr="00BB4A77">
        <w:rPr>
          <w:rFonts w:ascii="Century Schoolbook" w:hAnsi="Century Schoolbook" w:cs="Times New Roman"/>
          <w:strike/>
        </w:rPr>
        <w:t>each use allowed by this</w:t>
      </w:r>
      <w:r w:rsidR="00926C5C" w:rsidRPr="00BB4A77">
        <w:rPr>
          <w:rFonts w:ascii="Century Schoolbook" w:hAnsi="Century Schoolbook" w:cs="Times New Roman"/>
          <w:strike/>
        </w:rPr>
        <w:t xml:space="preserve"> </w:t>
      </w:r>
      <w:r w:rsidRPr="00BB4A77">
        <w:rPr>
          <w:rFonts w:ascii="Century Schoolbook" w:hAnsi="Century Schoolbook" w:cs="Times New Roman"/>
          <w:strike/>
        </w:rPr>
        <w:t>Ordinance</w:t>
      </w:r>
      <w:r w:rsidR="0067531D" w:rsidRPr="00BB4A77">
        <w:rPr>
          <w:rFonts w:ascii="Century Schoolbook" w:hAnsi="Century Schoolbook" w:cs="Times New Roman"/>
        </w:rPr>
        <w:t xml:space="preserve"> for the various uses may be found in Chapter 20.</w:t>
      </w:r>
    </w:p>
    <w:p w14:paraId="47D1C4ED" w14:textId="77777777" w:rsidR="00B273EF" w:rsidRPr="00BB4A77" w:rsidRDefault="00B273EF" w:rsidP="00B273EF">
      <w:pPr>
        <w:pStyle w:val="ListParagraph"/>
        <w:autoSpaceDE w:val="0"/>
        <w:autoSpaceDN w:val="0"/>
        <w:adjustRightInd w:val="0"/>
        <w:spacing w:after="0" w:line="240" w:lineRule="auto"/>
        <w:ind w:left="648" w:right="288"/>
        <w:jc w:val="both"/>
        <w:rPr>
          <w:rFonts w:ascii="Century Schoolbook" w:hAnsi="Century Schoolbook" w:cs="Times New Roman"/>
        </w:rPr>
      </w:pPr>
    </w:p>
    <w:p w14:paraId="4028C64D" w14:textId="7A79B4B8" w:rsidR="003B1692" w:rsidRPr="00BB4A77" w:rsidRDefault="00230B91" w:rsidP="009D478B">
      <w:pPr>
        <w:pStyle w:val="ListParagraph"/>
        <w:numPr>
          <w:ilvl w:val="0"/>
          <w:numId w:val="19"/>
        </w:numPr>
        <w:autoSpaceDE w:val="0"/>
        <w:autoSpaceDN w:val="0"/>
        <w:adjustRightInd w:val="0"/>
        <w:spacing w:after="0" w:line="240" w:lineRule="auto"/>
        <w:ind w:right="288"/>
        <w:jc w:val="both"/>
        <w:rPr>
          <w:rFonts w:ascii="Century Schoolbook" w:hAnsi="Century Schoolbook" w:cs="Times New Roman"/>
        </w:rPr>
      </w:pPr>
      <w:r w:rsidRPr="00BB4A77">
        <w:rPr>
          <w:rFonts w:ascii="Century Schoolbook" w:hAnsi="Century Schoolbook" w:cs="Times New Roman"/>
        </w:rPr>
        <w:t xml:space="preserve">All uses not </w:t>
      </w:r>
      <w:r w:rsidR="0067531D" w:rsidRPr="00BB4A77">
        <w:rPr>
          <w:rFonts w:ascii="Century Schoolbook" w:hAnsi="Century Schoolbook" w:cs="Times New Roman"/>
          <w:u w:val="single"/>
        </w:rPr>
        <w:t>specifically</w:t>
      </w:r>
      <w:r w:rsidR="0067531D" w:rsidRPr="00BB4A77">
        <w:rPr>
          <w:rFonts w:ascii="Century Schoolbook" w:hAnsi="Century Schoolbook" w:cs="Times New Roman"/>
        </w:rPr>
        <w:t xml:space="preserve"> </w:t>
      </w:r>
      <w:r w:rsidRPr="00BB4A77">
        <w:rPr>
          <w:rFonts w:ascii="Century Schoolbook" w:hAnsi="Century Schoolbook" w:cs="Times New Roman"/>
        </w:rPr>
        <w:t xml:space="preserve">identified as </w:t>
      </w:r>
      <w:r w:rsidRPr="00BB4A77">
        <w:rPr>
          <w:rFonts w:ascii="Century Schoolbook" w:hAnsi="Century Schoolbook" w:cs="Times New Roman"/>
          <w:strike/>
        </w:rPr>
        <w:t>either a</w:t>
      </w:r>
      <w:r w:rsidRPr="00BB4A77">
        <w:rPr>
          <w:rFonts w:ascii="Century Schoolbook" w:hAnsi="Century Schoolbook" w:cs="Times New Roman"/>
        </w:rPr>
        <w:t xml:space="preserve"> Permitted </w:t>
      </w:r>
      <w:r w:rsidRPr="00BB4A77">
        <w:rPr>
          <w:rFonts w:ascii="Century Schoolbook" w:hAnsi="Century Schoolbook" w:cs="Times New Roman"/>
          <w:strike/>
        </w:rPr>
        <w:t>Use</w:t>
      </w:r>
      <w:r w:rsidRPr="00BB4A77">
        <w:rPr>
          <w:rFonts w:ascii="Century Schoolbook" w:hAnsi="Century Schoolbook" w:cs="Times New Roman"/>
        </w:rPr>
        <w:t xml:space="preserve">, </w:t>
      </w:r>
      <w:r w:rsidR="0067531D" w:rsidRPr="00BB4A77">
        <w:rPr>
          <w:rFonts w:ascii="Century Schoolbook" w:hAnsi="Century Schoolbook" w:cs="Times New Roman"/>
        </w:rPr>
        <w:t xml:space="preserve">Potentially Compatible (permitted with a </w:t>
      </w:r>
      <w:r w:rsidRPr="00BB4A77">
        <w:rPr>
          <w:rFonts w:ascii="Century Schoolbook" w:hAnsi="Century Schoolbook" w:cs="Times New Roman"/>
        </w:rPr>
        <w:t>Conditional Use</w:t>
      </w:r>
      <w:r w:rsidR="0067531D" w:rsidRPr="00BB4A77">
        <w:rPr>
          <w:rFonts w:ascii="Century Schoolbook" w:hAnsi="Century Schoolbook" w:cs="Times New Roman"/>
        </w:rPr>
        <w:t xml:space="preserve"> Permit)</w:t>
      </w:r>
      <w:r w:rsidR="000F115A" w:rsidRPr="00BB4A77">
        <w:rPr>
          <w:rFonts w:ascii="Century Schoolbook" w:hAnsi="Century Schoolbook" w:cs="Times New Roman"/>
        </w:rPr>
        <w:t>,</w:t>
      </w:r>
      <w:r w:rsidRPr="00BB4A77">
        <w:rPr>
          <w:rFonts w:ascii="Century Schoolbook" w:hAnsi="Century Schoolbook" w:cs="Times New Roman"/>
        </w:rPr>
        <w:t xml:space="preserve"> or Temporary </w:t>
      </w:r>
      <w:r w:rsidRPr="00BB4A77">
        <w:rPr>
          <w:rFonts w:ascii="Century Schoolbook" w:hAnsi="Century Schoolbook" w:cs="Times New Roman"/>
          <w:strike/>
        </w:rPr>
        <w:t>Use</w:t>
      </w:r>
      <w:r w:rsidR="00376C44" w:rsidRPr="00BB4A77">
        <w:rPr>
          <w:rFonts w:ascii="Century Schoolbook" w:hAnsi="Century Schoolbook" w:cs="Times New Roman"/>
        </w:rPr>
        <w:t xml:space="preserve"> </w:t>
      </w:r>
      <w:r w:rsidR="00376C44" w:rsidRPr="00BB4A77">
        <w:rPr>
          <w:rFonts w:ascii="Century Schoolbook" w:hAnsi="Century Schoolbook" w:cs="Times New Roman"/>
          <w:u w:val="single"/>
        </w:rPr>
        <w:t>within a zoning district</w:t>
      </w:r>
      <w:r w:rsidR="00376C44" w:rsidRPr="00BB4A77">
        <w:rPr>
          <w:rFonts w:ascii="Century Schoolbook" w:hAnsi="Century Schoolbook" w:cs="Times New Roman"/>
        </w:rPr>
        <w:t xml:space="preserve"> </w:t>
      </w:r>
      <w:r w:rsidR="00A85D36" w:rsidRPr="00BB4A77">
        <w:rPr>
          <w:rFonts w:ascii="Century Schoolbook" w:hAnsi="Century Schoolbook" w:cs="Times New Roman"/>
        </w:rPr>
        <w:t>are prohibited</w:t>
      </w:r>
      <w:r w:rsidR="00F544FF" w:rsidRPr="00BB4A77">
        <w:rPr>
          <w:rFonts w:ascii="Century Schoolbook" w:hAnsi="Century Schoolbook" w:cs="Times New Roman"/>
        </w:rPr>
        <w:t xml:space="preserve"> there</w:t>
      </w:r>
      <w:r w:rsidR="003E56CD" w:rsidRPr="00BB4A77">
        <w:rPr>
          <w:rFonts w:ascii="Century Schoolbook" w:hAnsi="Century Schoolbook" w:cs="Times New Roman"/>
        </w:rPr>
        <w:t xml:space="preserve">, </w:t>
      </w:r>
      <w:r w:rsidR="003E56CD" w:rsidRPr="00BB4A77">
        <w:rPr>
          <w:rFonts w:ascii="Century Schoolbook" w:hAnsi="Century Schoolbook" w:cs="Times New Roman"/>
          <w:u w:val="single"/>
        </w:rPr>
        <w:t>as are all</w:t>
      </w:r>
      <w:r w:rsidR="00B95150" w:rsidRPr="00BB4A77">
        <w:rPr>
          <w:rFonts w:ascii="Century Schoolbook" w:hAnsi="Century Schoolbook" w:cs="Times New Roman"/>
          <w:u w:val="single"/>
        </w:rPr>
        <w:t xml:space="preserve"> </w:t>
      </w:r>
      <w:r w:rsidRPr="00BB4A77">
        <w:rPr>
          <w:rFonts w:ascii="Century Schoolbook" w:hAnsi="Century Schoolbook" w:cs="Times New Roman"/>
          <w:strike/>
        </w:rPr>
        <w:t>or a</w:t>
      </w:r>
      <w:r w:rsidRPr="00BB4A77">
        <w:rPr>
          <w:rFonts w:ascii="Century Schoolbook" w:hAnsi="Century Schoolbook" w:cs="Times New Roman"/>
        </w:rPr>
        <w:t xml:space="preserve"> use</w:t>
      </w:r>
      <w:r w:rsidR="00B95150" w:rsidRPr="00BB4A77">
        <w:rPr>
          <w:rFonts w:ascii="Century Schoolbook" w:hAnsi="Century Schoolbook" w:cs="Times New Roman"/>
        </w:rPr>
        <w:t xml:space="preserve">s </w:t>
      </w:r>
      <w:r w:rsidR="00B95150" w:rsidRPr="00BB4A77">
        <w:rPr>
          <w:rFonts w:ascii="Century Schoolbook" w:hAnsi="Century Schoolbook" w:cs="Times New Roman"/>
          <w:u w:val="single"/>
        </w:rPr>
        <w:t>that are</w:t>
      </w:r>
      <w:r w:rsidR="00B95150" w:rsidRPr="00BB4A77">
        <w:rPr>
          <w:rFonts w:ascii="Century Schoolbook" w:hAnsi="Century Schoolbook" w:cs="Times New Roman"/>
        </w:rPr>
        <w:t xml:space="preserve"> </w:t>
      </w:r>
      <w:r w:rsidRPr="00BB4A77">
        <w:rPr>
          <w:rFonts w:ascii="Century Schoolbook" w:hAnsi="Century Schoolbook" w:cs="Times New Roman"/>
        </w:rPr>
        <w:t>not</w:t>
      </w:r>
      <w:r w:rsidR="00376C44" w:rsidRPr="00BB4A77">
        <w:rPr>
          <w:rFonts w:ascii="Century Schoolbook" w:hAnsi="Century Schoolbook" w:cs="Times New Roman"/>
        </w:rPr>
        <w:t xml:space="preserve"> </w:t>
      </w:r>
      <w:r w:rsidR="00376C44" w:rsidRPr="00BB4A77">
        <w:rPr>
          <w:rFonts w:ascii="Century Schoolbook" w:hAnsi="Century Schoolbook" w:cs="Times New Roman"/>
          <w:u w:val="single"/>
        </w:rPr>
        <w:t>specifically</w:t>
      </w:r>
      <w:r w:rsidRPr="00BB4A77">
        <w:rPr>
          <w:rFonts w:ascii="Century Schoolbook" w:hAnsi="Century Schoolbook" w:cs="Times New Roman"/>
        </w:rPr>
        <w:t xml:space="preserve"> identified or </w:t>
      </w:r>
      <w:r w:rsidRPr="00BB4A77">
        <w:rPr>
          <w:rFonts w:ascii="Century Schoolbook" w:hAnsi="Century Schoolbook" w:cs="Times New Roman"/>
          <w:strike/>
        </w:rPr>
        <w:t>defined</w:t>
      </w:r>
      <w:r w:rsidR="00B95150" w:rsidRPr="00BB4A77">
        <w:rPr>
          <w:rFonts w:ascii="Century Schoolbook" w:hAnsi="Century Schoolbook" w:cs="Times New Roman"/>
          <w:strike/>
        </w:rPr>
        <w:t xml:space="preserve"> </w:t>
      </w:r>
      <w:r w:rsidR="00B95150" w:rsidRPr="00BB4A77">
        <w:rPr>
          <w:rFonts w:ascii="Century Schoolbook" w:hAnsi="Century Schoolbook" w:cs="Times New Roman"/>
        </w:rPr>
        <w:t>listed in Table 1.</w:t>
      </w:r>
      <w:r w:rsidRPr="00BB4A77">
        <w:rPr>
          <w:rFonts w:ascii="Century Schoolbook" w:hAnsi="Century Schoolbook" w:cs="Times New Roman"/>
        </w:rPr>
        <w:t xml:space="preserve"> </w:t>
      </w:r>
      <w:r w:rsidRPr="00BB4A77">
        <w:rPr>
          <w:rFonts w:ascii="Century Schoolbook" w:hAnsi="Century Schoolbook" w:cs="Times New Roman"/>
          <w:strike/>
        </w:rPr>
        <w:t>are hereby deemed to be Prohibited Use in the Zoning District.</w:t>
      </w:r>
      <w:r w:rsidR="003B1692" w:rsidRPr="00BB4A77">
        <w:rPr>
          <w:rFonts w:ascii="Century Schoolbook" w:hAnsi="Century Schoolbook" w:cs="Times New Roman"/>
          <w:strike/>
        </w:rPr>
        <w:t xml:space="preserve"> </w:t>
      </w:r>
      <w:r w:rsidRPr="00BB4A77">
        <w:rPr>
          <w:rFonts w:ascii="Century Schoolbook" w:hAnsi="Century Schoolbook" w:cs="Times New Roman"/>
          <w:strike/>
        </w:rPr>
        <w:t>Table of Uses</w:t>
      </w:r>
      <w:r w:rsidRPr="00BB4A77">
        <w:rPr>
          <w:rFonts w:ascii="Century Schoolbook" w:hAnsi="Century Schoolbook" w:cs="Times New Roman"/>
        </w:rPr>
        <w:t xml:space="preserve"> </w:t>
      </w:r>
      <w:r w:rsidR="00F544FF" w:rsidRPr="00BB4A77">
        <w:rPr>
          <w:rFonts w:ascii="Century Schoolbook" w:hAnsi="Century Schoolbook" w:cs="Times New Roman"/>
        </w:rPr>
        <w:t>C</w:t>
      </w:r>
      <w:r w:rsidRPr="00BB4A77">
        <w:rPr>
          <w:rFonts w:ascii="Century Schoolbook" w:hAnsi="Century Schoolbook" w:cs="Times New Roman"/>
        </w:rPr>
        <w:t>ells that are left blank</w:t>
      </w:r>
      <w:r w:rsidR="003B1692" w:rsidRPr="00BB4A77">
        <w:rPr>
          <w:rFonts w:ascii="Century Schoolbook" w:hAnsi="Century Schoolbook" w:cs="Times New Roman"/>
        </w:rPr>
        <w:t xml:space="preserve"> </w:t>
      </w:r>
      <w:r w:rsidR="003B1692" w:rsidRPr="00BB4A77">
        <w:rPr>
          <w:rFonts w:ascii="Century Schoolbook" w:hAnsi="Century Schoolbook" w:cs="Times New Roman"/>
          <w:u w:val="single"/>
        </w:rPr>
        <w:t>in the Table of Uses</w:t>
      </w:r>
      <w:r w:rsidRPr="00BB4A77">
        <w:rPr>
          <w:rFonts w:ascii="Century Schoolbook" w:hAnsi="Century Schoolbook" w:cs="Times New Roman"/>
        </w:rPr>
        <w:t xml:space="preserve"> indicate the use is </w:t>
      </w:r>
      <w:r w:rsidRPr="00BB4A77">
        <w:rPr>
          <w:rFonts w:ascii="Century Schoolbook" w:hAnsi="Century Schoolbook" w:cs="Times New Roman"/>
          <w:strike/>
        </w:rPr>
        <w:t>a</w:t>
      </w:r>
      <w:r w:rsidR="003B1692" w:rsidRPr="00BB4A77">
        <w:rPr>
          <w:rFonts w:ascii="Century Schoolbook" w:hAnsi="Century Schoolbook" w:cs="Times New Roman"/>
        </w:rPr>
        <w:t xml:space="preserve"> p</w:t>
      </w:r>
      <w:r w:rsidRPr="00BB4A77">
        <w:rPr>
          <w:rFonts w:ascii="Century Schoolbook" w:hAnsi="Century Schoolbook" w:cs="Times New Roman"/>
        </w:rPr>
        <w:t xml:space="preserve">rohibited </w:t>
      </w:r>
      <w:r w:rsidRPr="00BB4A77">
        <w:rPr>
          <w:rFonts w:ascii="Century Schoolbook" w:hAnsi="Century Schoolbook" w:cs="Times New Roman"/>
          <w:strike/>
        </w:rPr>
        <w:t>Use</w:t>
      </w:r>
      <w:r w:rsidRPr="00BB4A77">
        <w:rPr>
          <w:rFonts w:ascii="Century Schoolbook" w:hAnsi="Century Schoolbook" w:cs="Times New Roman"/>
        </w:rPr>
        <w:t xml:space="preserve"> in the particular zoning</w:t>
      </w:r>
      <w:r w:rsidR="003B1692" w:rsidRPr="00BB4A77">
        <w:rPr>
          <w:rFonts w:ascii="Century Schoolbook" w:hAnsi="Century Schoolbook" w:cs="Times New Roman"/>
        </w:rPr>
        <w:t xml:space="preserve"> </w:t>
      </w:r>
      <w:r w:rsidRPr="00BB4A77">
        <w:rPr>
          <w:rFonts w:ascii="Century Schoolbook" w:hAnsi="Century Schoolbook" w:cs="Times New Roman"/>
        </w:rPr>
        <w:t>district, though the use may be allowed in other zone(s).</w:t>
      </w:r>
    </w:p>
    <w:p w14:paraId="2A16EC8F" w14:textId="77777777" w:rsidR="009D478B" w:rsidRPr="00BB4A77" w:rsidRDefault="009D478B" w:rsidP="009D478B">
      <w:pPr>
        <w:autoSpaceDE w:val="0"/>
        <w:autoSpaceDN w:val="0"/>
        <w:adjustRightInd w:val="0"/>
        <w:spacing w:after="0" w:line="240" w:lineRule="auto"/>
        <w:ind w:right="288"/>
        <w:jc w:val="both"/>
        <w:rPr>
          <w:rFonts w:ascii="Century Schoolbook" w:hAnsi="Century Schoolbook" w:cs="Times New Roman"/>
        </w:rPr>
      </w:pPr>
    </w:p>
    <w:p w14:paraId="2C03E52A" w14:textId="614CEA16" w:rsidR="00A9019F" w:rsidRPr="00BB4A77" w:rsidRDefault="009D478B" w:rsidP="0066592F">
      <w:pPr>
        <w:autoSpaceDE w:val="0"/>
        <w:autoSpaceDN w:val="0"/>
        <w:adjustRightInd w:val="0"/>
        <w:spacing w:after="0" w:line="240" w:lineRule="auto"/>
        <w:jc w:val="both"/>
        <w:rPr>
          <w:rFonts w:ascii="Century Schoolbook" w:hAnsi="Century Schoolbook" w:cs="Times New Roman"/>
        </w:rPr>
      </w:pPr>
      <w:r w:rsidRPr="00BB4A77">
        <w:rPr>
          <w:rFonts w:ascii="Century Schoolbook" w:hAnsi="Century Schoolbook" w:cs="Times New Roman"/>
          <w:b/>
          <w:bCs/>
        </w:rPr>
        <w:t xml:space="preserve">Section 604 Use Definitions: </w:t>
      </w:r>
      <w:r w:rsidR="003304CA" w:rsidRPr="00BB4A77">
        <w:rPr>
          <w:rFonts w:ascii="Century Schoolbook" w:hAnsi="Century Schoolbook" w:cs="Times New Roman"/>
          <w:b/>
          <w:bCs/>
        </w:rPr>
        <w:t xml:space="preserve">This section is </w:t>
      </w:r>
      <w:r w:rsidR="000838EC" w:rsidRPr="00BB4A77">
        <w:rPr>
          <w:rFonts w:ascii="Century Schoolbook" w:hAnsi="Century Schoolbook" w:cs="Times New Roman"/>
          <w:b/>
          <w:bCs/>
        </w:rPr>
        <w:t>repealed</w:t>
      </w:r>
      <w:r w:rsidR="00A17407" w:rsidRPr="00BB4A77">
        <w:rPr>
          <w:rFonts w:ascii="Century Schoolbook" w:hAnsi="Century Schoolbook" w:cs="Times New Roman"/>
          <w:b/>
          <w:bCs/>
        </w:rPr>
        <w:t xml:space="preserve"> and subsequent sections</w:t>
      </w:r>
      <w:r w:rsidR="00DD192B" w:rsidRPr="00BB4A77">
        <w:rPr>
          <w:rFonts w:ascii="Century Schoolbook" w:hAnsi="Century Schoolbook" w:cs="Times New Roman"/>
          <w:b/>
          <w:bCs/>
        </w:rPr>
        <w:t xml:space="preserve"> are</w:t>
      </w:r>
      <w:r w:rsidR="00A17407" w:rsidRPr="00BB4A77">
        <w:rPr>
          <w:rFonts w:ascii="Century Schoolbook" w:hAnsi="Century Schoolbook" w:cs="Times New Roman"/>
          <w:b/>
          <w:bCs/>
        </w:rPr>
        <w:t xml:space="preserve"> renumbered accordingly.</w:t>
      </w:r>
      <w:r w:rsidR="003304CA" w:rsidRPr="00BB4A77">
        <w:rPr>
          <w:rFonts w:ascii="Century Schoolbook" w:hAnsi="Century Schoolbook" w:cs="Times New Roman"/>
        </w:rPr>
        <w:t xml:space="preserve"> </w:t>
      </w:r>
      <w:r w:rsidR="003304CA" w:rsidRPr="00BB4A77">
        <w:rPr>
          <w:rFonts w:ascii="Century Schoolbook" w:hAnsi="Century Schoolbook"/>
          <w:b/>
          <w:bCs/>
        </w:rPr>
        <w:t>T</w:t>
      </w:r>
      <w:r w:rsidR="00727C5F" w:rsidRPr="00BB4A77">
        <w:rPr>
          <w:rFonts w:ascii="Century Schoolbook" w:hAnsi="Century Schoolbook"/>
          <w:b/>
          <w:bCs/>
        </w:rPr>
        <w:t xml:space="preserve">he </w:t>
      </w:r>
      <w:r w:rsidR="00A9019F" w:rsidRPr="00BB4A77">
        <w:rPr>
          <w:rFonts w:ascii="Century Schoolbook" w:hAnsi="Century Schoolbook"/>
          <w:b/>
          <w:bCs/>
        </w:rPr>
        <w:t>definitions</w:t>
      </w:r>
      <w:r w:rsidR="003304CA" w:rsidRPr="00BB4A77">
        <w:rPr>
          <w:rFonts w:ascii="Century Schoolbook" w:hAnsi="Century Schoolbook"/>
          <w:b/>
          <w:bCs/>
        </w:rPr>
        <w:t xml:space="preserve"> formerly</w:t>
      </w:r>
      <w:r w:rsidR="00A9019F" w:rsidRPr="00BB4A77">
        <w:rPr>
          <w:rFonts w:ascii="Century Schoolbook" w:hAnsi="Century Schoolbook"/>
          <w:b/>
          <w:bCs/>
        </w:rPr>
        <w:t xml:space="preserve"> given </w:t>
      </w:r>
      <w:r w:rsidR="00A17407" w:rsidRPr="00BB4A77">
        <w:rPr>
          <w:rFonts w:ascii="Century Schoolbook" w:hAnsi="Century Schoolbook"/>
          <w:b/>
          <w:bCs/>
        </w:rPr>
        <w:t>here</w:t>
      </w:r>
      <w:r w:rsidR="003304CA" w:rsidRPr="00BB4A77">
        <w:rPr>
          <w:rFonts w:ascii="Century Schoolbook" w:hAnsi="Century Schoolbook"/>
          <w:b/>
          <w:bCs/>
        </w:rPr>
        <w:t xml:space="preserve"> are moved</w:t>
      </w:r>
      <w:r w:rsidR="00E45730" w:rsidRPr="00BB4A77">
        <w:rPr>
          <w:rFonts w:ascii="Century Schoolbook" w:hAnsi="Century Schoolbook"/>
          <w:b/>
          <w:bCs/>
        </w:rPr>
        <w:t xml:space="preserve"> </w:t>
      </w:r>
      <w:r w:rsidR="00A9019F" w:rsidRPr="00BB4A77">
        <w:rPr>
          <w:rFonts w:ascii="Century Schoolbook" w:hAnsi="Century Schoolbook"/>
          <w:b/>
          <w:bCs/>
        </w:rPr>
        <w:t>to Chapter 20</w:t>
      </w:r>
      <w:r w:rsidR="003304CA" w:rsidRPr="00BB4A77">
        <w:rPr>
          <w:rFonts w:ascii="Century Schoolbook" w:hAnsi="Century Schoolbook"/>
          <w:b/>
          <w:bCs/>
        </w:rPr>
        <w:t xml:space="preserve"> </w:t>
      </w:r>
      <w:r w:rsidR="003B50C6" w:rsidRPr="00BB4A77">
        <w:rPr>
          <w:rFonts w:ascii="Century Schoolbook" w:hAnsi="Century Schoolbook"/>
          <w:b/>
          <w:bCs/>
        </w:rPr>
        <w:t>so that all definitions are in one place</w:t>
      </w:r>
      <w:r w:rsidR="00E66681" w:rsidRPr="00BB4A77">
        <w:rPr>
          <w:rFonts w:ascii="Century Schoolbook" w:hAnsi="Century Schoolbook"/>
          <w:b/>
          <w:bCs/>
        </w:rPr>
        <w:t xml:space="preserve">. </w:t>
      </w:r>
    </w:p>
    <w:p w14:paraId="68AD81D0" w14:textId="2323685A" w:rsidR="006D6258" w:rsidRPr="00BB4A77" w:rsidRDefault="006D6258" w:rsidP="005951A0">
      <w:pPr>
        <w:autoSpaceDE w:val="0"/>
        <w:autoSpaceDN w:val="0"/>
        <w:adjustRightInd w:val="0"/>
        <w:spacing w:after="0" w:line="240" w:lineRule="auto"/>
        <w:jc w:val="both"/>
        <w:rPr>
          <w:rFonts w:ascii="Century Schoolbook" w:hAnsi="Century Schoolbook"/>
          <w:b/>
          <w:bCs/>
        </w:rPr>
      </w:pPr>
    </w:p>
    <w:p w14:paraId="2066FA7F" w14:textId="7F71B896" w:rsidR="003757CD" w:rsidRPr="00BB4A77" w:rsidRDefault="003757CD" w:rsidP="005951A0">
      <w:pPr>
        <w:autoSpaceDE w:val="0"/>
        <w:autoSpaceDN w:val="0"/>
        <w:adjustRightInd w:val="0"/>
        <w:spacing w:after="0" w:line="240" w:lineRule="auto"/>
        <w:jc w:val="both"/>
        <w:rPr>
          <w:rFonts w:ascii="Century Schoolbook" w:hAnsi="Century Schoolbook"/>
          <w:b/>
          <w:bCs/>
        </w:rPr>
      </w:pPr>
      <w:r w:rsidRPr="00BB4A77">
        <w:rPr>
          <w:rFonts w:ascii="Century Schoolbook" w:hAnsi="Century Schoolbook"/>
          <w:b/>
          <w:bCs/>
        </w:rPr>
        <w:t xml:space="preserve">Section 606, </w:t>
      </w:r>
      <w:r w:rsidR="00514785" w:rsidRPr="00BB4A77">
        <w:rPr>
          <w:rFonts w:ascii="Century Schoolbook" w:hAnsi="Century Schoolbook"/>
          <w:b/>
          <w:bCs/>
        </w:rPr>
        <w:t>Off-Street Parking Requirements,</w:t>
      </w:r>
      <w:r w:rsidR="00F93292" w:rsidRPr="00BB4A77">
        <w:rPr>
          <w:rFonts w:ascii="Century Schoolbook" w:hAnsi="Century Schoolbook"/>
          <w:b/>
          <w:bCs/>
        </w:rPr>
        <w:t xml:space="preserve"> </w:t>
      </w:r>
      <w:r w:rsidR="00D950B5" w:rsidRPr="00BB4A77">
        <w:rPr>
          <w:rFonts w:ascii="Century Schoolbook" w:hAnsi="Century Schoolbook"/>
          <w:b/>
          <w:bCs/>
        </w:rPr>
        <w:t xml:space="preserve">Notes Accompanying </w:t>
      </w:r>
      <w:r w:rsidR="006F667A" w:rsidRPr="00BB4A77">
        <w:rPr>
          <w:rFonts w:ascii="Century Schoolbook" w:hAnsi="Century Schoolbook"/>
          <w:b/>
          <w:bCs/>
        </w:rPr>
        <w:t>Table of Off-Street Parking Standards</w:t>
      </w:r>
      <w:r w:rsidR="00851374" w:rsidRPr="00BB4A77">
        <w:rPr>
          <w:rFonts w:ascii="Century Schoolbook" w:hAnsi="Century Schoolbook"/>
          <w:b/>
          <w:bCs/>
        </w:rPr>
        <w:t>. Delete Item 4</w:t>
      </w:r>
      <w:r w:rsidR="00CC3ACC" w:rsidRPr="00BB4A77">
        <w:rPr>
          <w:rFonts w:ascii="Century Schoolbook" w:hAnsi="Century Schoolbook"/>
          <w:b/>
          <w:bCs/>
        </w:rPr>
        <w:t>, which is now covered in Chapter 22, in its entirety.</w:t>
      </w:r>
      <w:r w:rsidR="00847014" w:rsidRPr="00BB4A77">
        <w:rPr>
          <w:rFonts w:ascii="Century Schoolbook" w:hAnsi="Century Schoolbook"/>
          <w:b/>
          <w:bCs/>
        </w:rPr>
        <w:t xml:space="preserve"> Renumber </w:t>
      </w:r>
      <w:r w:rsidR="003B0958" w:rsidRPr="00BB4A77">
        <w:rPr>
          <w:rFonts w:ascii="Century Schoolbook" w:hAnsi="Century Schoolbook"/>
          <w:b/>
          <w:bCs/>
        </w:rPr>
        <w:t>subsequent sections of these notes accordingly.</w:t>
      </w:r>
      <w:r w:rsidRPr="00BB4A77">
        <w:rPr>
          <w:rFonts w:ascii="Century Schoolbook" w:hAnsi="Century Schoolbook"/>
          <w:b/>
          <w:bCs/>
        </w:rPr>
        <w:t xml:space="preserve"> </w:t>
      </w:r>
    </w:p>
    <w:p w14:paraId="5310A6F6" w14:textId="77777777" w:rsidR="00514785" w:rsidRPr="00BB4A77" w:rsidRDefault="00514785" w:rsidP="005951A0">
      <w:pPr>
        <w:autoSpaceDE w:val="0"/>
        <w:autoSpaceDN w:val="0"/>
        <w:adjustRightInd w:val="0"/>
        <w:spacing w:after="0" w:line="240" w:lineRule="auto"/>
        <w:jc w:val="both"/>
        <w:rPr>
          <w:rFonts w:ascii="Century Schoolbook" w:hAnsi="Century Schoolbook"/>
          <w:b/>
          <w:bCs/>
        </w:rPr>
      </w:pPr>
    </w:p>
    <w:p w14:paraId="332A3D32" w14:textId="6D6577B0" w:rsidR="00447BB5" w:rsidRPr="00BB4A77" w:rsidRDefault="00B57023" w:rsidP="005951A0">
      <w:pPr>
        <w:autoSpaceDE w:val="0"/>
        <w:autoSpaceDN w:val="0"/>
        <w:adjustRightInd w:val="0"/>
        <w:spacing w:after="0" w:line="240" w:lineRule="auto"/>
        <w:jc w:val="both"/>
        <w:rPr>
          <w:rFonts w:ascii="Century Schoolbook" w:hAnsi="Century Schoolbook"/>
          <w:b/>
          <w:bCs/>
        </w:rPr>
      </w:pPr>
      <w:r w:rsidRPr="00BB4A77">
        <w:rPr>
          <w:rFonts w:ascii="Century Schoolbook" w:hAnsi="Century Schoolbook"/>
          <w:b/>
          <w:bCs/>
        </w:rPr>
        <w:t>Amend Chapter 8 – Conditional Use Permits, as follows:</w:t>
      </w:r>
    </w:p>
    <w:p w14:paraId="7FB15864" w14:textId="5198E16C" w:rsidR="000E5C98" w:rsidRPr="00BB4A77" w:rsidRDefault="000E5C98" w:rsidP="005951A0">
      <w:pPr>
        <w:autoSpaceDE w:val="0"/>
        <w:autoSpaceDN w:val="0"/>
        <w:adjustRightInd w:val="0"/>
        <w:spacing w:after="0" w:line="240" w:lineRule="auto"/>
        <w:jc w:val="both"/>
        <w:rPr>
          <w:rFonts w:ascii="Century Schoolbook" w:hAnsi="Century Schoolbook"/>
          <w:b/>
          <w:bCs/>
        </w:rPr>
      </w:pPr>
    </w:p>
    <w:p w14:paraId="253BFC8E" w14:textId="079B66B2" w:rsidR="009C581D" w:rsidRPr="00BB4A77" w:rsidRDefault="009C581D" w:rsidP="00B71835">
      <w:pPr>
        <w:autoSpaceDE w:val="0"/>
        <w:autoSpaceDN w:val="0"/>
        <w:adjustRightInd w:val="0"/>
        <w:spacing w:after="0" w:line="240" w:lineRule="auto"/>
        <w:jc w:val="both"/>
        <w:rPr>
          <w:rFonts w:ascii="Century Schoolbook" w:hAnsi="Century Schoolbook" w:cs="Times New Roman"/>
          <w:b/>
          <w:bCs/>
        </w:rPr>
      </w:pPr>
      <w:r w:rsidRPr="00BB4A77">
        <w:rPr>
          <w:rFonts w:ascii="Century Schoolbook" w:hAnsi="Century Schoolbook" w:cs="Times New Roman"/>
          <w:b/>
          <w:bCs/>
        </w:rPr>
        <w:t xml:space="preserve">Section 801 Issuance </w:t>
      </w:r>
      <w:r w:rsidRPr="00BB4A77">
        <w:rPr>
          <w:rFonts w:ascii="Century Schoolbook" w:hAnsi="Century Schoolbook" w:cs="Times New Roman"/>
          <w:b/>
          <w:bCs/>
          <w:strike/>
        </w:rPr>
        <w:t>and Purpose</w:t>
      </w:r>
      <w:r w:rsidRPr="00BB4A77">
        <w:rPr>
          <w:rFonts w:ascii="Century Schoolbook" w:hAnsi="Century Schoolbook" w:cs="Times New Roman"/>
          <w:b/>
          <w:bCs/>
        </w:rPr>
        <w:t>:</w:t>
      </w:r>
      <w:r w:rsidR="00B71835" w:rsidRPr="00BB4A77">
        <w:rPr>
          <w:rFonts w:ascii="Century Schoolbook" w:hAnsi="Century Schoolbook" w:cs="Times New Roman"/>
          <w:b/>
          <w:bCs/>
        </w:rPr>
        <w:t xml:space="preserve"> </w:t>
      </w:r>
      <w:r w:rsidR="00865795" w:rsidRPr="00BB4A77">
        <w:rPr>
          <w:rFonts w:ascii="Century Schoolbook" w:hAnsi="Century Schoolbook" w:cs="Times New Roman"/>
          <w:u w:val="single"/>
        </w:rPr>
        <w:t>A</w:t>
      </w:r>
      <w:r w:rsidR="00865795" w:rsidRPr="00BB4A77">
        <w:rPr>
          <w:rFonts w:ascii="Century Schoolbook" w:hAnsi="Century Schoolbook" w:cs="Times New Roman"/>
        </w:rPr>
        <w:t xml:space="preserve"> </w:t>
      </w:r>
      <w:r w:rsidRPr="00BB4A77">
        <w:rPr>
          <w:rFonts w:ascii="Century Schoolbook" w:hAnsi="Century Schoolbook" w:cs="Times New Roman"/>
        </w:rPr>
        <w:t xml:space="preserve">Conditional </w:t>
      </w:r>
      <w:r w:rsidR="00865795" w:rsidRPr="00BB4A77">
        <w:rPr>
          <w:rFonts w:ascii="Century Schoolbook" w:hAnsi="Century Schoolbook" w:cs="Times New Roman"/>
        </w:rPr>
        <w:t>U</w:t>
      </w:r>
      <w:r w:rsidRPr="00BB4A77">
        <w:rPr>
          <w:rFonts w:ascii="Century Schoolbook" w:hAnsi="Century Schoolbook" w:cs="Times New Roman"/>
        </w:rPr>
        <w:t xml:space="preserve">se </w:t>
      </w:r>
      <w:r w:rsidR="00865795" w:rsidRPr="00BB4A77">
        <w:rPr>
          <w:rFonts w:ascii="Century Schoolbook" w:hAnsi="Century Schoolbook" w:cs="Times New Roman"/>
        </w:rPr>
        <w:t>P</w:t>
      </w:r>
      <w:r w:rsidRPr="00BB4A77">
        <w:rPr>
          <w:rFonts w:ascii="Century Schoolbook" w:hAnsi="Century Schoolbook" w:cs="Times New Roman"/>
        </w:rPr>
        <w:t>ermit</w:t>
      </w:r>
      <w:r w:rsidRPr="00BB4A77">
        <w:rPr>
          <w:rFonts w:ascii="Century Schoolbook" w:hAnsi="Century Schoolbook" w:cs="Times New Roman"/>
          <w:strike/>
        </w:rPr>
        <w:t>s</w:t>
      </w:r>
      <w:r w:rsidR="00865795" w:rsidRPr="00BB4A77">
        <w:rPr>
          <w:rFonts w:ascii="Century Schoolbook" w:hAnsi="Century Schoolbook" w:cs="Times New Roman"/>
        </w:rPr>
        <w:t xml:space="preserve"> (CUP)</w:t>
      </w:r>
      <w:r w:rsidRPr="00BB4A77">
        <w:rPr>
          <w:rFonts w:ascii="Century Schoolbook" w:hAnsi="Century Schoolbook" w:cs="Times New Roman"/>
        </w:rPr>
        <w:t xml:space="preserve"> may be issued as provided by this </w:t>
      </w:r>
      <w:r w:rsidR="006F1E33" w:rsidRPr="00BB4A77">
        <w:rPr>
          <w:rFonts w:ascii="Century Schoolbook" w:hAnsi="Century Schoolbook" w:cs="Times New Roman"/>
        </w:rPr>
        <w:t>o</w:t>
      </w:r>
      <w:r w:rsidRPr="00BB4A77">
        <w:rPr>
          <w:rFonts w:ascii="Century Schoolbook" w:hAnsi="Century Schoolbook" w:cs="Times New Roman"/>
        </w:rPr>
        <w:t>rdinance for any of the uses</w:t>
      </w:r>
      <w:r w:rsidR="00865795" w:rsidRPr="00BB4A77">
        <w:rPr>
          <w:rFonts w:ascii="Century Schoolbook" w:hAnsi="Century Schoolbook" w:cs="Times New Roman"/>
        </w:rPr>
        <w:t xml:space="preserve"> </w:t>
      </w:r>
      <w:r w:rsidRPr="00BB4A77">
        <w:rPr>
          <w:rFonts w:ascii="Century Schoolbook" w:hAnsi="Century Schoolbook" w:cs="Times New Roman"/>
        </w:rPr>
        <w:t xml:space="preserve">identified as </w:t>
      </w:r>
      <w:r w:rsidRPr="00BB4A77">
        <w:rPr>
          <w:rFonts w:ascii="Century Schoolbook" w:hAnsi="Century Schoolbook" w:cs="Times New Roman"/>
          <w:strike/>
        </w:rPr>
        <w:t>a Conditional Use</w:t>
      </w:r>
      <w:r w:rsidRPr="00BB4A77">
        <w:rPr>
          <w:rFonts w:ascii="Century Schoolbook" w:hAnsi="Century Schoolbook" w:cs="Times New Roman"/>
        </w:rPr>
        <w:t xml:space="preserve"> </w:t>
      </w:r>
      <w:r w:rsidR="00865795" w:rsidRPr="00BB4A77">
        <w:rPr>
          <w:rFonts w:ascii="Century Schoolbook" w:hAnsi="Century Schoolbook" w:cs="Times New Roman"/>
          <w:u w:val="single"/>
        </w:rPr>
        <w:t xml:space="preserve">Potentially </w:t>
      </w:r>
      <w:r w:rsidR="00865795" w:rsidRPr="00BB4A77">
        <w:rPr>
          <w:rFonts w:ascii="Century Schoolbook" w:hAnsi="Century Schoolbook" w:cs="Times New Roman"/>
          <w:u w:val="single"/>
        </w:rPr>
        <w:lastRenderedPageBreak/>
        <w:t>Compatible</w:t>
      </w:r>
      <w:r w:rsidR="00865795" w:rsidRPr="00BB4A77">
        <w:rPr>
          <w:rFonts w:ascii="Century Schoolbook" w:hAnsi="Century Schoolbook" w:cs="Times New Roman"/>
        </w:rPr>
        <w:t xml:space="preserve"> </w:t>
      </w:r>
      <w:r w:rsidRPr="00BB4A77">
        <w:rPr>
          <w:rFonts w:ascii="Century Schoolbook" w:hAnsi="Century Schoolbook" w:cs="Times New Roman"/>
        </w:rPr>
        <w:t>in the Table of Uses</w:t>
      </w:r>
      <w:r w:rsidR="00865795" w:rsidRPr="00BB4A77">
        <w:rPr>
          <w:rFonts w:ascii="Century Schoolbook" w:hAnsi="Century Schoolbook" w:cs="Times New Roman"/>
        </w:rPr>
        <w:t xml:space="preserve"> </w:t>
      </w:r>
      <w:r w:rsidR="00865795" w:rsidRPr="00BB4A77">
        <w:rPr>
          <w:rFonts w:ascii="Century Schoolbook" w:hAnsi="Century Schoolbook" w:cs="Times New Roman"/>
          <w:u w:val="single"/>
        </w:rPr>
        <w:t>adopted in Chapter 6</w:t>
      </w:r>
      <w:r w:rsidRPr="00BB4A77">
        <w:rPr>
          <w:rFonts w:ascii="Century Schoolbook" w:hAnsi="Century Schoolbook" w:cs="Times New Roman"/>
        </w:rPr>
        <w:t>.</w:t>
      </w:r>
      <w:r w:rsidR="00B71835" w:rsidRPr="00BB4A77">
        <w:rPr>
          <w:rFonts w:ascii="Century Schoolbook" w:hAnsi="Century Schoolbook" w:cs="Times New Roman"/>
          <w:b/>
          <w:bCs/>
        </w:rPr>
        <w:t xml:space="preserve"> </w:t>
      </w:r>
      <w:r w:rsidRPr="00BB4A77">
        <w:rPr>
          <w:rFonts w:ascii="Century Schoolbook" w:hAnsi="Century Schoolbook" w:cs="Times New Roman"/>
          <w:strike/>
        </w:rPr>
        <w:t>The purpose of the issuance of a Conditional Use permit is to allow the proper integration of uses</w:t>
      </w:r>
      <w:r w:rsidR="000F355C" w:rsidRPr="00BB4A77">
        <w:rPr>
          <w:rFonts w:ascii="Century Schoolbook" w:hAnsi="Century Schoolbook" w:cs="Times New Roman"/>
          <w:strike/>
        </w:rPr>
        <w:t xml:space="preserve"> </w:t>
      </w:r>
      <w:r w:rsidRPr="00BB4A77">
        <w:rPr>
          <w:rFonts w:ascii="Century Schoolbook" w:hAnsi="Century Schoolbook" w:cs="Times New Roman"/>
          <w:strike/>
        </w:rPr>
        <w:t>that may be suitable only if such uses are designed, arranged, or conducted in a particular</w:t>
      </w:r>
      <w:r w:rsidR="000F355C" w:rsidRPr="00BB4A77">
        <w:rPr>
          <w:rFonts w:ascii="Century Schoolbook" w:hAnsi="Century Schoolbook" w:cs="Times New Roman"/>
          <w:strike/>
        </w:rPr>
        <w:t xml:space="preserve"> </w:t>
      </w:r>
      <w:r w:rsidRPr="00BB4A77">
        <w:rPr>
          <w:rFonts w:ascii="Century Schoolbook" w:hAnsi="Century Schoolbook" w:cs="Times New Roman"/>
          <w:strike/>
        </w:rPr>
        <w:t>manner</w:t>
      </w:r>
      <w:r w:rsidRPr="00BB4A77">
        <w:rPr>
          <w:rFonts w:ascii="Century Schoolbook" w:hAnsi="Century Schoolbook" w:cs="Times New Roman"/>
          <w:strike/>
          <w:vertAlign w:val="subscript"/>
        </w:rPr>
        <w:t>.</w:t>
      </w:r>
    </w:p>
    <w:p w14:paraId="700E6BA2" w14:textId="77777777" w:rsidR="00865795" w:rsidRPr="00BB4A77" w:rsidRDefault="00865795" w:rsidP="00FB3075">
      <w:pPr>
        <w:autoSpaceDE w:val="0"/>
        <w:autoSpaceDN w:val="0"/>
        <w:adjustRightInd w:val="0"/>
        <w:spacing w:after="0" w:line="240" w:lineRule="auto"/>
        <w:ind w:left="288" w:right="288"/>
        <w:rPr>
          <w:rFonts w:ascii="Century Schoolbook" w:hAnsi="Century Schoolbook" w:cs="Times New Roman"/>
        </w:rPr>
      </w:pPr>
    </w:p>
    <w:p w14:paraId="3E6033AD" w14:textId="77777777" w:rsidR="00432B39" w:rsidRPr="00BB4A77" w:rsidRDefault="008601E8" w:rsidP="001238C6">
      <w:pPr>
        <w:autoSpaceDE w:val="0"/>
        <w:autoSpaceDN w:val="0"/>
        <w:adjustRightInd w:val="0"/>
        <w:spacing w:after="0" w:line="240" w:lineRule="auto"/>
        <w:jc w:val="both"/>
        <w:rPr>
          <w:rFonts w:ascii="Century Schoolbook" w:hAnsi="Century Schoolbook" w:cs="Times New Roman"/>
          <w:b/>
          <w:bCs/>
        </w:rPr>
      </w:pPr>
      <w:r w:rsidRPr="00BB4A77">
        <w:rPr>
          <w:rFonts w:ascii="Century Schoolbook" w:hAnsi="Century Schoolbook" w:cs="Times New Roman"/>
          <w:b/>
          <w:bCs/>
        </w:rPr>
        <w:t>Section 802 Applications</w:t>
      </w:r>
      <w:r w:rsidR="00887AD0" w:rsidRPr="00BB4A77">
        <w:rPr>
          <w:rFonts w:ascii="Century Schoolbook" w:hAnsi="Century Schoolbook" w:cs="Times New Roman"/>
          <w:b/>
          <w:bCs/>
        </w:rPr>
        <w:t xml:space="preserve">, </w:t>
      </w:r>
      <w:r w:rsidR="009C581D" w:rsidRPr="00BB4A77">
        <w:rPr>
          <w:rFonts w:ascii="Century Schoolbook" w:hAnsi="Century Schoolbook" w:cs="Times New Roman"/>
          <w:b/>
          <w:bCs/>
        </w:rPr>
        <w:t>Public Hearing Required</w:t>
      </w:r>
      <w:r w:rsidR="00887AD0" w:rsidRPr="00BB4A77">
        <w:rPr>
          <w:rFonts w:ascii="Century Schoolbook" w:hAnsi="Century Schoolbook" w:cs="Times New Roman"/>
          <w:b/>
          <w:bCs/>
        </w:rPr>
        <w:t xml:space="preserve">, </w:t>
      </w:r>
      <w:r w:rsidR="009C581D" w:rsidRPr="00BB4A77">
        <w:rPr>
          <w:rFonts w:ascii="Century Schoolbook" w:hAnsi="Century Schoolbook" w:cs="Times New Roman"/>
          <w:b/>
          <w:bCs/>
        </w:rPr>
        <w:t>Planning Commission</w:t>
      </w:r>
      <w:r w:rsidR="00FB3075" w:rsidRPr="00BB4A77">
        <w:rPr>
          <w:rFonts w:ascii="Century Schoolbook" w:hAnsi="Century Schoolbook" w:cs="Times New Roman"/>
          <w:b/>
          <w:bCs/>
        </w:rPr>
        <w:t xml:space="preserve"> </w:t>
      </w:r>
      <w:r w:rsidR="009C581D" w:rsidRPr="00BB4A77">
        <w:rPr>
          <w:rFonts w:ascii="Century Schoolbook" w:hAnsi="Century Schoolbook" w:cs="Times New Roman"/>
          <w:b/>
          <w:bCs/>
        </w:rPr>
        <w:t>Authorized to</w:t>
      </w:r>
      <w:r w:rsidR="00FB3075" w:rsidRPr="00BB4A77">
        <w:rPr>
          <w:rFonts w:ascii="Century Schoolbook" w:hAnsi="Century Schoolbook" w:cs="Times New Roman"/>
          <w:b/>
          <w:bCs/>
        </w:rPr>
        <w:t xml:space="preserve"> </w:t>
      </w:r>
      <w:r w:rsidR="009C581D" w:rsidRPr="00BB4A77">
        <w:rPr>
          <w:rFonts w:ascii="Century Schoolbook" w:hAnsi="Century Schoolbook" w:cs="Times New Roman"/>
          <w:b/>
          <w:bCs/>
        </w:rPr>
        <w:t>Render Conditional Use Decisions:</w:t>
      </w:r>
    </w:p>
    <w:p w14:paraId="46A7C0E9" w14:textId="77777777" w:rsidR="00432B39" w:rsidRPr="00BB4A77" w:rsidRDefault="00432B39" w:rsidP="00432B39">
      <w:pPr>
        <w:autoSpaceDE w:val="0"/>
        <w:autoSpaceDN w:val="0"/>
        <w:adjustRightInd w:val="0"/>
        <w:spacing w:after="0" w:line="240" w:lineRule="auto"/>
        <w:ind w:left="288" w:right="288"/>
        <w:jc w:val="both"/>
        <w:rPr>
          <w:rFonts w:ascii="Century Schoolbook" w:hAnsi="Century Schoolbook" w:cs="Times New Roman"/>
        </w:rPr>
      </w:pPr>
    </w:p>
    <w:p w14:paraId="109109B4" w14:textId="0BBF0844" w:rsidR="00432B39" w:rsidRPr="00BB4A77" w:rsidRDefault="009C581D" w:rsidP="00432B39">
      <w:pPr>
        <w:pStyle w:val="ListParagraph"/>
        <w:numPr>
          <w:ilvl w:val="0"/>
          <w:numId w:val="17"/>
        </w:numPr>
        <w:autoSpaceDE w:val="0"/>
        <w:autoSpaceDN w:val="0"/>
        <w:adjustRightInd w:val="0"/>
        <w:spacing w:after="0" w:line="240" w:lineRule="auto"/>
        <w:ind w:right="288"/>
        <w:jc w:val="both"/>
        <w:rPr>
          <w:rFonts w:ascii="Century Schoolbook" w:hAnsi="Century Schoolbook" w:cs="Times New Roman"/>
        </w:rPr>
      </w:pPr>
      <w:r w:rsidRPr="00BB4A77">
        <w:rPr>
          <w:rFonts w:ascii="Century Schoolbook" w:hAnsi="Century Schoolbook" w:cs="Times New Roman"/>
        </w:rPr>
        <w:t xml:space="preserve">All </w:t>
      </w:r>
      <w:r w:rsidRPr="00BB4A77">
        <w:rPr>
          <w:rFonts w:ascii="Century Schoolbook" w:hAnsi="Century Schoolbook" w:cs="Times New Roman"/>
          <w:strike/>
        </w:rPr>
        <w:t>requests</w:t>
      </w:r>
      <w:r w:rsidR="00FD0BA5" w:rsidRPr="00BB4A77">
        <w:rPr>
          <w:rFonts w:ascii="Century Schoolbook" w:hAnsi="Century Schoolbook" w:cs="Times New Roman"/>
        </w:rPr>
        <w:t xml:space="preserve"> </w:t>
      </w:r>
      <w:r w:rsidR="00FD0BA5" w:rsidRPr="00BB4A77">
        <w:rPr>
          <w:rFonts w:ascii="Century Schoolbook" w:hAnsi="Century Schoolbook" w:cs="Times New Roman"/>
          <w:u w:val="single"/>
        </w:rPr>
        <w:t>applications</w:t>
      </w:r>
      <w:r w:rsidRPr="00BB4A77">
        <w:rPr>
          <w:rFonts w:ascii="Century Schoolbook" w:hAnsi="Century Schoolbook" w:cs="Times New Roman"/>
        </w:rPr>
        <w:t xml:space="preserve"> </w:t>
      </w:r>
      <w:r w:rsidRPr="00BB4A77">
        <w:rPr>
          <w:rFonts w:ascii="Century Schoolbook" w:hAnsi="Century Schoolbook" w:cs="Times New Roman"/>
          <w:strike/>
        </w:rPr>
        <w:t>to establish</w:t>
      </w:r>
      <w:r w:rsidRPr="00BB4A77">
        <w:rPr>
          <w:rFonts w:ascii="Century Schoolbook" w:hAnsi="Century Schoolbook" w:cs="Times New Roman"/>
        </w:rPr>
        <w:t xml:space="preserve"> </w:t>
      </w:r>
      <w:r w:rsidR="00260103" w:rsidRPr="00BB4A77">
        <w:rPr>
          <w:rFonts w:ascii="Century Schoolbook" w:hAnsi="Century Schoolbook" w:cs="Times New Roman"/>
        </w:rPr>
        <w:t xml:space="preserve">for </w:t>
      </w:r>
      <w:r w:rsidRPr="00BB4A77">
        <w:rPr>
          <w:rFonts w:ascii="Century Schoolbook" w:hAnsi="Century Schoolbook" w:cs="Times New Roman"/>
        </w:rPr>
        <w:t xml:space="preserve">a </w:t>
      </w:r>
      <w:r w:rsidR="00860167" w:rsidRPr="00BB4A77">
        <w:rPr>
          <w:rFonts w:ascii="Century Schoolbook" w:hAnsi="Century Schoolbook" w:cs="Times New Roman"/>
        </w:rPr>
        <w:t>CUP</w:t>
      </w:r>
      <w:r w:rsidRPr="00BB4A77">
        <w:rPr>
          <w:rFonts w:ascii="Century Schoolbook" w:hAnsi="Century Schoolbook" w:cs="Times New Roman"/>
        </w:rPr>
        <w:t xml:space="preserve">, </w:t>
      </w:r>
      <w:r w:rsidRPr="00BB4A77">
        <w:rPr>
          <w:rFonts w:ascii="Century Schoolbook" w:hAnsi="Century Schoolbook" w:cs="Times New Roman"/>
          <w:strike/>
        </w:rPr>
        <w:t>as identified as a Conditional Use in the Table of</w:t>
      </w:r>
      <w:r w:rsidR="009C4A34" w:rsidRPr="00BB4A77">
        <w:rPr>
          <w:rFonts w:ascii="Century Schoolbook" w:hAnsi="Century Schoolbook" w:cs="Times New Roman"/>
          <w:strike/>
        </w:rPr>
        <w:t xml:space="preserve"> </w:t>
      </w:r>
      <w:r w:rsidRPr="00BB4A77">
        <w:rPr>
          <w:rFonts w:ascii="Century Schoolbook" w:hAnsi="Century Schoolbook" w:cs="Times New Roman"/>
          <w:strike/>
        </w:rPr>
        <w:t>Uses</w:t>
      </w:r>
      <w:r w:rsidR="005F728B" w:rsidRPr="00BB4A77">
        <w:rPr>
          <w:rFonts w:ascii="Century Schoolbook" w:hAnsi="Century Schoolbook" w:cs="Times New Roman"/>
          <w:strike/>
        </w:rPr>
        <w:t xml:space="preserve"> </w:t>
      </w:r>
      <w:r w:rsidRPr="00BB4A77">
        <w:rPr>
          <w:rFonts w:ascii="Century Schoolbook" w:hAnsi="Century Schoolbook" w:cs="Times New Roman"/>
          <w:strike/>
        </w:rPr>
        <w:t xml:space="preserve">or to </w:t>
      </w:r>
      <w:r w:rsidR="009C4A34" w:rsidRPr="00BB4A77">
        <w:rPr>
          <w:rFonts w:ascii="Century Schoolbook" w:hAnsi="Century Schoolbook" w:cs="Times New Roman"/>
          <w:strike/>
        </w:rPr>
        <w:t xml:space="preserve">including the </w:t>
      </w:r>
      <w:r w:rsidRPr="00BB4A77">
        <w:rPr>
          <w:rFonts w:ascii="Century Schoolbook" w:hAnsi="Century Schoolbook" w:cs="Times New Roman"/>
          <w:strike/>
        </w:rPr>
        <w:t>construc</w:t>
      </w:r>
      <w:r w:rsidR="00FD0BA5" w:rsidRPr="00BB4A77">
        <w:rPr>
          <w:rFonts w:ascii="Century Schoolbook" w:hAnsi="Century Schoolbook" w:cs="Times New Roman"/>
          <w:strike/>
        </w:rPr>
        <w:t xml:space="preserve">t </w:t>
      </w:r>
      <w:r w:rsidRPr="00BB4A77">
        <w:rPr>
          <w:rFonts w:ascii="Century Schoolbook" w:hAnsi="Century Schoolbook" w:cs="Times New Roman"/>
          <w:strike/>
        </w:rPr>
        <w:t>any associated buildings,</w:t>
      </w:r>
      <w:r w:rsidRPr="00BB4A77">
        <w:rPr>
          <w:rFonts w:ascii="Century Schoolbook" w:hAnsi="Century Schoolbook" w:cs="Times New Roman"/>
        </w:rPr>
        <w:t xml:space="preserve"> shall be made on the application form provided by</w:t>
      </w:r>
      <w:r w:rsidR="009C4A34" w:rsidRPr="00BB4A77">
        <w:rPr>
          <w:rFonts w:ascii="Century Schoolbook" w:hAnsi="Century Schoolbook" w:cs="Times New Roman"/>
        </w:rPr>
        <w:t xml:space="preserve"> </w:t>
      </w:r>
      <w:r w:rsidRPr="00BB4A77">
        <w:rPr>
          <w:rFonts w:ascii="Century Schoolbook" w:hAnsi="Century Schoolbook" w:cs="Times New Roman"/>
        </w:rPr>
        <w:t xml:space="preserve">the Town and </w:t>
      </w:r>
      <w:r w:rsidRPr="00BB4A77">
        <w:rPr>
          <w:rFonts w:ascii="Century Schoolbook" w:hAnsi="Century Schoolbook" w:cs="Times New Roman"/>
          <w:strike/>
        </w:rPr>
        <w:t>include</w:t>
      </w:r>
      <w:r w:rsidRPr="00BB4A77">
        <w:rPr>
          <w:rFonts w:ascii="Century Schoolbook" w:hAnsi="Century Schoolbook" w:cs="Times New Roman"/>
        </w:rPr>
        <w:t xml:space="preserve"> </w:t>
      </w:r>
      <w:r w:rsidR="00FD0BA5" w:rsidRPr="00BB4A77">
        <w:rPr>
          <w:rFonts w:ascii="Century Schoolbook" w:hAnsi="Century Schoolbook" w:cs="Times New Roman"/>
          <w:u w:val="single"/>
        </w:rPr>
        <w:t>be accompanied by</w:t>
      </w:r>
      <w:r w:rsidR="00FD0BA5" w:rsidRPr="00BB4A77">
        <w:rPr>
          <w:rFonts w:ascii="Century Schoolbook" w:hAnsi="Century Schoolbook" w:cs="Times New Roman"/>
        </w:rPr>
        <w:t xml:space="preserve"> a</w:t>
      </w:r>
      <w:r w:rsidRPr="00BB4A77">
        <w:rPr>
          <w:rFonts w:ascii="Century Schoolbook" w:hAnsi="Century Schoolbook" w:cs="Times New Roman"/>
        </w:rPr>
        <w:t xml:space="preserve"> </w:t>
      </w:r>
      <w:r w:rsidR="000974C5" w:rsidRPr="00BB4A77">
        <w:rPr>
          <w:rFonts w:ascii="Century Schoolbook" w:hAnsi="Century Schoolbook" w:cs="Times New Roman"/>
        </w:rPr>
        <w:t>s</w:t>
      </w:r>
      <w:r w:rsidRPr="00BB4A77">
        <w:rPr>
          <w:rFonts w:ascii="Century Schoolbook" w:hAnsi="Century Schoolbook" w:cs="Times New Roman"/>
        </w:rPr>
        <w:t xml:space="preserve">ite </w:t>
      </w:r>
      <w:r w:rsidR="000974C5" w:rsidRPr="00BB4A77">
        <w:rPr>
          <w:rFonts w:ascii="Century Schoolbook" w:hAnsi="Century Schoolbook" w:cs="Times New Roman"/>
        </w:rPr>
        <w:t>d</w:t>
      </w:r>
      <w:r w:rsidRPr="00BB4A77">
        <w:rPr>
          <w:rFonts w:ascii="Century Schoolbook" w:hAnsi="Century Schoolbook" w:cs="Times New Roman"/>
        </w:rPr>
        <w:t xml:space="preserve">evelopment </w:t>
      </w:r>
      <w:r w:rsidR="000974C5" w:rsidRPr="00BB4A77">
        <w:rPr>
          <w:rFonts w:ascii="Century Schoolbook" w:hAnsi="Century Schoolbook" w:cs="Times New Roman"/>
        </w:rPr>
        <w:t>p</w:t>
      </w:r>
      <w:r w:rsidRPr="00BB4A77">
        <w:rPr>
          <w:rFonts w:ascii="Century Schoolbook" w:hAnsi="Century Schoolbook" w:cs="Times New Roman"/>
        </w:rPr>
        <w:t>lan</w:t>
      </w:r>
      <w:r w:rsidR="000974C5" w:rsidRPr="00BB4A77">
        <w:rPr>
          <w:rFonts w:ascii="Century Schoolbook" w:hAnsi="Century Schoolbook" w:cs="Times New Roman"/>
        </w:rPr>
        <w:t xml:space="preserve"> </w:t>
      </w:r>
      <w:r w:rsidR="000974C5" w:rsidRPr="00BB4A77">
        <w:rPr>
          <w:rFonts w:ascii="Century Schoolbook" w:hAnsi="Century Schoolbook" w:cs="Times New Roman"/>
          <w:u w:val="single"/>
        </w:rPr>
        <w:t xml:space="preserve">that complies with the requirements of Section 803, below, and </w:t>
      </w:r>
      <w:r w:rsidR="009C0613" w:rsidRPr="00BB4A77">
        <w:rPr>
          <w:rFonts w:ascii="Century Schoolbook" w:hAnsi="Century Schoolbook" w:cs="Times New Roman"/>
          <w:u w:val="single"/>
        </w:rPr>
        <w:t>any additional requirements of this ordinance.</w:t>
      </w:r>
      <w:r w:rsidR="009C4A34" w:rsidRPr="00BB4A77">
        <w:rPr>
          <w:rFonts w:ascii="Century Schoolbook" w:hAnsi="Century Schoolbook" w:cs="Times New Roman"/>
          <w:u w:val="single"/>
        </w:rPr>
        <w:t xml:space="preserve"> Applications that do not include a complete </w:t>
      </w:r>
      <w:r w:rsidR="000974C5" w:rsidRPr="00BB4A77">
        <w:rPr>
          <w:rFonts w:ascii="Century Schoolbook" w:hAnsi="Century Schoolbook" w:cs="Times New Roman"/>
          <w:u w:val="single"/>
        </w:rPr>
        <w:t>s</w:t>
      </w:r>
      <w:r w:rsidR="009C4A34" w:rsidRPr="00BB4A77">
        <w:rPr>
          <w:rFonts w:ascii="Century Schoolbook" w:hAnsi="Century Schoolbook" w:cs="Times New Roman"/>
          <w:u w:val="single"/>
        </w:rPr>
        <w:t xml:space="preserve">ite </w:t>
      </w:r>
      <w:r w:rsidR="000974C5" w:rsidRPr="00BB4A77">
        <w:rPr>
          <w:rFonts w:ascii="Century Schoolbook" w:hAnsi="Century Schoolbook" w:cs="Times New Roman"/>
          <w:u w:val="single"/>
        </w:rPr>
        <w:t>d</w:t>
      </w:r>
      <w:r w:rsidR="009C4A34" w:rsidRPr="00BB4A77">
        <w:rPr>
          <w:rFonts w:ascii="Century Schoolbook" w:hAnsi="Century Schoolbook" w:cs="Times New Roman"/>
          <w:u w:val="single"/>
        </w:rPr>
        <w:t xml:space="preserve">evelopment </w:t>
      </w:r>
      <w:r w:rsidR="000974C5" w:rsidRPr="00BB4A77">
        <w:rPr>
          <w:rFonts w:ascii="Century Schoolbook" w:hAnsi="Century Schoolbook" w:cs="Times New Roman"/>
          <w:u w:val="single"/>
        </w:rPr>
        <w:t>p</w:t>
      </w:r>
      <w:r w:rsidR="009C4A34" w:rsidRPr="00BB4A77">
        <w:rPr>
          <w:rFonts w:ascii="Century Schoolbook" w:hAnsi="Century Schoolbook" w:cs="Times New Roman"/>
          <w:u w:val="single"/>
        </w:rPr>
        <w:t>lan will not be accepted</w:t>
      </w:r>
      <w:r w:rsidR="009C4A34" w:rsidRPr="00BB4A77">
        <w:rPr>
          <w:rFonts w:ascii="Century Schoolbook" w:hAnsi="Century Schoolbook" w:cs="Times New Roman"/>
        </w:rPr>
        <w:t>.</w:t>
      </w:r>
    </w:p>
    <w:p w14:paraId="27BEADAB" w14:textId="77777777" w:rsidR="00432B39" w:rsidRPr="00BB4A77" w:rsidRDefault="00432B39" w:rsidP="00432B39">
      <w:pPr>
        <w:pStyle w:val="ListParagraph"/>
        <w:autoSpaceDE w:val="0"/>
        <w:autoSpaceDN w:val="0"/>
        <w:adjustRightInd w:val="0"/>
        <w:spacing w:after="0" w:line="240" w:lineRule="auto"/>
        <w:ind w:left="648" w:right="288"/>
        <w:jc w:val="both"/>
        <w:rPr>
          <w:rFonts w:ascii="Century Schoolbook" w:hAnsi="Century Schoolbook" w:cs="Times New Roman"/>
        </w:rPr>
      </w:pPr>
    </w:p>
    <w:p w14:paraId="710CD80E" w14:textId="27416576" w:rsidR="000E5C98" w:rsidRPr="00BB4A77" w:rsidRDefault="009C581D" w:rsidP="00432B39">
      <w:pPr>
        <w:pStyle w:val="ListParagraph"/>
        <w:numPr>
          <w:ilvl w:val="0"/>
          <w:numId w:val="17"/>
        </w:numPr>
        <w:autoSpaceDE w:val="0"/>
        <w:autoSpaceDN w:val="0"/>
        <w:adjustRightInd w:val="0"/>
        <w:spacing w:after="0" w:line="240" w:lineRule="auto"/>
        <w:ind w:right="288"/>
        <w:jc w:val="both"/>
        <w:rPr>
          <w:rFonts w:ascii="Century Schoolbook" w:hAnsi="Century Schoolbook" w:cs="Times New Roman"/>
        </w:rPr>
      </w:pPr>
      <w:r w:rsidRPr="00BB4A77">
        <w:rPr>
          <w:rFonts w:ascii="Century Schoolbook" w:hAnsi="Century Schoolbook" w:cs="Times New Roman"/>
        </w:rPr>
        <w:t xml:space="preserve">The Planning Commission is authorized to render a final decision on </w:t>
      </w:r>
      <w:r w:rsidRPr="00BB4A77">
        <w:rPr>
          <w:rFonts w:ascii="Century Schoolbook" w:hAnsi="Century Schoolbook" w:cs="Times New Roman"/>
          <w:strike/>
        </w:rPr>
        <w:t>the issuance of</w:t>
      </w:r>
      <w:r w:rsidRPr="00BB4A77">
        <w:rPr>
          <w:rFonts w:ascii="Century Schoolbook" w:hAnsi="Century Schoolbook" w:cs="Times New Roman"/>
        </w:rPr>
        <w:t xml:space="preserve"> </w:t>
      </w:r>
      <w:r w:rsidR="00C9272F" w:rsidRPr="00BB4A77">
        <w:rPr>
          <w:rFonts w:ascii="Century Schoolbook" w:hAnsi="Century Schoolbook" w:cs="Times New Roman"/>
        </w:rPr>
        <w:t>applications for a</w:t>
      </w:r>
      <w:r w:rsidR="009C4A34" w:rsidRPr="00BB4A77">
        <w:rPr>
          <w:rFonts w:ascii="Century Schoolbook" w:hAnsi="Century Schoolbook" w:cs="Times New Roman"/>
        </w:rPr>
        <w:t xml:space="preserve"> CUP</w:t>
      </w:r>
      <w:r w:rsidRPr="00BB4A77">
        <w:rPr>
          <w:rFonts w:ascii="Century Schoolbook" w:hAnsi="Century Schoolbook" w:cs="Times New Roman"/>
        </w:rPr>
        <w:t xml:space="preserve">. Prior to rendering </w:t>
      </w:r>
      <w:r w:rsidRPr="00BB4A77">
        <w:rPr>
          <w:rFonts w:ascii="Century Schoolbook" w:hAnsi="Century Schoolbook" w:cs="Times New Roman"/>
          <w:strike/>
        </w:rPr>
        <w:t>any final</w:t>
      </w:r>
      <w:r w:rsidRPr="00BB4A77">
        <w:rPr>
          <w:rFonts w:ascii="Century Schoolbook" w:hAnsi="Century Schoolbook" w:cs="Times New Roman"/>
        </w:rPr>
        <w:t xml:space="preserve"> </w:t>
      </w:r>
      <w:r w:rsidR="00C9272F" w:rsidRPr="00BB4A77">
        <w:rPr>
          <w:rFonts w:ascii="Century Schoolbook" w:hAnsi="Century Schoolbook" w:cs="Times New Roman"/>
        </w:rPr>
        <w:t>such a d</w:t>
      </w:r>
      <w:r w:rsidRPr="00BB4A77">
        <w:rPr>
          <w:rFonts w:ascii="Century Schoolbook" w:hAnsi="Century Schoolbook" w:cs="Times New Roman"/>
        </w:rPr>
        <w:t xml:space="preserve">ecision </w:t>
      </w:r>
      <w:r w:rsidRPr="00BB4A77">
        <w:rPr>
          <w:rFonts w:ascii="Century Schoolbook" w:hAnsi="Century Schoolbook" w:cs="Times New Roman"/>
          <w:strike/>
        </w:rPr>
        <w:t xml:space="preserve">on the issuance of a </w:t>
      </w:r>
      <w:r w:rsidR="009C4A34" w:rsidRPr="00BB4A77">
        <w:rPr>
          <w:rFonts w:ascii="Century Schoolbook" w:hAnsi="Century Schoolbook" w:cs="Times New Roman"/>
          <w:strike/>
        </w:rPr>
        <w:t>CUP</w:t>
      </w:r>
      <w:r w:rsidRPr="00BB4A77">
        <w:rPr>
          <w:rFonts w:ascii="Century Schoolbook" w:hAnsi="Century Schoolbook" w:cs="Times New Roman"/>
        </w:rPr>
        <w:t>, the Planning Commission shall conduct a</w:t>
      </w:r>
      <w:r w:rsidR="00C9272F" w:rsidRPr="00BB4A77">
        <w:rPr>
          <w:rFonts w:ascii="Century Schoolbook" w:hAnsi="Century Schoolbook" w:cs="Times New Roman"/>
        </w:rPr>
        <w:t xml:space="preserve"> </w:t>
      </w:r>
      <w:r w:rsidR="00C9272F" w:rsidRPr="00BB4A77">
        <w:rPr>
          <w:rFonts w:ascii="Century Schoolbook" w:hAnsi="Century Schoolbook" w:cs="Times New Roman"/>
          <w:u w:val="single"/>
        </w:rPr>
        <w:t>properly-noticed</w:t>
      </w:r>
      <w:r w:rsidRPr="00BB4A77">
        <w:rPr>
          <w:rFonts w:ascii="Century Schoolbook" w:hAnsi="Century Schoolbook" w:cs="Times New Roman"/>
        </w:rPr>
        <w:t xml:space="preserve"> public hearing to receive comment </w:t>
      </w:r>
      <w:r w:rsidRPr="00BB4A77">
        <w:rPr>
          <w:rFonts w:ascii="Century Schoolbook" w:hAnsi="Century Schoolbook" w:cs="Times New Roman"/>
          <w:strike/>
        </w:rPr>
        <w:t>and</w:t>
      </w:r>
      <w:r w:rsidR="009C4A34" w:rsidRPr="00BB4A77">
        <w:rPr>
          <w:rFonts w:ascii="Century Schoolbook" w:hAnsi="Century Schoolbook" w:cs="Times New Roman"/>
          <w:strike/>
        </w:rPr>
        <w:t xml:space="preserve"> </w:t>
      </w:r>
      <w:r w:rsidRPr="00BB4A77">
        <w:rPr>
          <w:rFonts w:ascii="Century Schoolbook" w:hAnsi="Century Schoolbook" w:cs="Times New Roman"/>
          <w:strike/>
        </w:rPr>
        <w:t>input</w:t>
      </w:r>
      <w:r w:rsidRPr="00BB4A77">
        <w:rPr>
          <w:rFonts w:ascii="Century Schoolbook" w:hAnsi="Century Schoolbook" w:cs="Times New Roman"/>
        </w:rPr>
        <w:t xml:space="preserve"> on the application</w:t>
      </w:r>
      <w:r w:rsidR="009C4A34" w:rsidRPr="00BB4A77">
        <w:rPr>
          <w:rFonts w:ascii="Century Schoolbook" w:hAnsi="Century Schoolbook" w:cs="Times New Roman"/>
        </w:rPr>
        <w:t>.</w:t>
      </w:r>
    </w:p>
    <w:p w14:paraId="45EB5C1E" w14:textId="7139C423" w:rsidR="008601E8" w:rsidRPr="00BB4A77" w:rsidRDefault="008601E8" w:rsidP="00FB3075">
      <w:pPr>
        <w:autoSpaceDE w:val="0"/>
        <w:autoSpaceDN w:val="0"/>
        <w:adjustRightInd w:val="0"/>
        <w:spacing w:after="0" w:line="240" w:lineRule="auto"/>
        <w:ind w:left="288" w:right="288"/>
        <w:jc w:val="both"/>
        <w:rPr>
          <w:rFonts w:ascii="Century Schoolbook" w:hAnsi="Century Schoolbook" w:cs="Times New Roman"/>
        </w:rPr>
      </w:pPr>
    </w:p>
    <w:p w14:paraId="5026595E" w14:textId="4886C805" w:rsidR="008601E8" w:rsidRPr="00BB4A77" w:rsidRDefault="008601E8" w:rsidP="00FB3075">
      <w:pPr>
        <w:autoSpaceDE w:val="0"/>
        <w:autoSpaceDN w:val="0"/>
        <w:adjustRightInd w:val="0"/>
        <w:spacing w:after="0" w:line="240" w:lineRule="auto"/>
        <w:ind w:left="288" w:right="288"/>
        <w:jc w:val="both"/>
        <w:rPr>
          <w:rFonts w:ascii="Century Schoolbook" w:hAnsi="Century Schoolbook" w:cs="Times New Roman"/>
          <w:b/>
          <w:bCs/>
        </w:rPr>
      </w:pPr>
      <w:r w:rsidRPr="00BB4A77">
        <w:rPr>
          <w:rFonts w:ascii="Century Schoolbook" w:hAnsi="Century Schoolbook" w:cs="Times New Roman"/>
          <w:b/>
          <w:bCs/>
        </w:rPr>
        <w:t>Section 803 Site Development Plan Requirements:</w:t>
      </w:r>
    </w:p>
    <w:p w14:paraId="75B437FD" w14:textId="1DD4CC63" w:rsidR="004D4975" w:rsidRPr="00BB4A77" w:rsidRDefault="004D4975" w:rsidP="00FB3075">
      <w:pPr>
        <w:autoSpaceDE w:val="0"/>
        <w:autoSpaceDN w:val="0"/>
        <w:adjustRightInd w:val="0"/>
        <w:spacing w:after="0" w:line="240" w:lineRule="auto"/>
        <w:ind w:left="288" w:right="288"/>
        <w:jc w:val="both"/>
        <w:rPr>
          <w:rFonts w:ascii="Century Schoolbook" w:hAnsi="Century Schoolbook" w:cs="Times New Roman"/>
          <w:b/>
          <w:bCs/>
        </w:rPr>
      </w:pPr>
    </w:p>
    <w:p w14:paraId="28FFA461" w14:textId="77777777" w:rsidR="00760B10" w:rsidRPr="00BB4A77" w:rsidRDefault="00760B10" w:rsidP="00760B10">
      <w:pPr>
        <w:autoSpaceDE w:val="0"/>
        <w:autoSpaceDN w:val="0"/>
        <w:adjustRightInd w:val="0"/>
        <w:spacing w:after="0" w:line="240" w:lineRule="auto"/>
        <w:ind w:left="576" w:right="576"/>
        <w:rPr>
          <w:rFonts w:ascii="Century Schoolbook" w:hAnsi="Century Schoolbook" w:cs="Times New Roman"/>
          <w:i/>
          <w:iCs/>
        </w:rPr>
      </w:pPr>
      <w:r w:rsidRPr="00BB4A77">
        <w:rPr>
          <w:rFonts w:ascii="Century Schoolbook" w:hAnsi="Century Schoolbook" w:cs="Times New Roman"/>
          <w:i/>
          <w:iCs/>
        </w:rPr>
        <w:t>To be clear, subsections 1-10 remain as they are.</w:t>
      </w:r>
    </w:p>
    <w:p w14:paraId="361E5D90" w14:textId="77777777" w:rsidR="00760B10" w:rsidRPr="00BB4A77" w:rsidRDefault="00760B10" w:rsidP="006C547E">
      <w:pPr>
        <w:autoSpaceDE w:val="0"/>
        <w:autoSpaceDN w:val="0"/>
        <w:adjustRightInd w:val="0"/>
        <w:spacing w:after="0" w:line="240" w:lineRule="auto"/>
        <w:ind w:left="576" w:right="576"/>
        <w:jc w:val="both"/>
        <w:rPr>
          <w:rFonts w:ascii="Century Schoolbook" w:hAnsi="Century Schoolbook" w:cs="Times New Roman"/>
        </w:rPr>
      </w:pPr>
    </w:p>
    <w:p w14:paraId="07B1C5F7" w14:textId="31546D07" w:rsidR="004D4975" w:rsidRPr="00BB4A77" w:rsidRDefault="004475FB" w:rsidP="00760B10">
      <w:pPr>
        <w:autoSpaceDE w:val="0"/>
        <w:autoSpaceDN w:val="0"/>
        <w:adjustRightInd w:val="0"/>
        <w:spacing w:after="0" w:line="240" w:lineRule="auto"/>
        <w:ind w:left="648" w:right="288" w:hanging="360"/>
        <w:jc w:val="both"/>
        <w:rPr>
          <w:rFonts w:ascii="Century Schoolbook" w:hAnsi="Century Schoolbook" w:cs="Times New Roman"/>
        </w:rPr>
      </w:pPr>
      <w:r w:rsidRPr="00BB4A77">
        <w:rPr>
          <w:rFonts w:ascii="Century Schoolbook" w:hAnsi="Century Schoolbook" w:cs="Times New Roman"/>
        </w:rPr>
        <w:t xml:space="preserve">11. Commercial Site </w:t>
      </w:r>
      <w:r w:rsidR="005F728B" w:rsidRPr="00BB4A77">
        <w:rPr>
          <w:rFonts w:ascii="Century Schoolbook" w:hAnsi="Century Schoolbook" w:cs="Times New Roman"/>
          <w:u w:val="single"/>
        </w:rPr>
        <w:t>Development</w:t>
      </w:r>
      <w:r w:rsidR="005F728B" w:rsidRPr="00BB4A77">
        <w:rPr>
          <w:rFonts w:ascii="Century Schoolbook" w:hAnsi="Century Schoolbook" w:cs="Times New Roman"/>
        </w:rPr>
        <w:t xml:space="preserve"> </w:t>
      </w:r>
      <w:r w:rsidRPr="00BB4A77">
        <w:rPr>
          <w:rFonts w:ascii="Century Schoolbook" w:hAnsi="Century Schoolbook" w:cs="Times New Roman"/>
        </w:rPr>
        <w:t xml:space="preserve">Plans shall also be required to </w:t>
      </w:r>
      <w:r w:rsidRPr="00BB4A77">
        <w:rPr>
          <w:rFonts w:ascii="Century Schoolbook" w:hAnsi="Century Schoolbook" w:cs="Times New Roman"/>
          <w:strike/>
        </w:rPr>
        <w:t>provide</w:t>
      </w:r>
      <w:r w:rsidRPr="00BB4A77">
        <w:rPr>
          <w:rFonts w:ascii="Century Schoolbook" w:hAnsi="Century Schoolbook" w:cs="Times New Roman"/>
        </w:rPr>
        <w:t xml:space="preserve"> </w:t>
      </w:r>
      <w:r w:rsidR="00B80DC0" w:rsidRPr="00BB4A77">
        <w:rPr>
          <w:rFonts w:ascii="Century Schoolbook" w:hAnsi="Century Schoolbook" w:cs="Times New Roman"/>
          <w:u w:val="single"/>
        </w:rPr>
        <w:t>include</w:t>
      </w:r>
      <w:r w:rsidR="005C6FD0" w:rsidRPr="00BB4A77">
        <w:rPr>
          <w:rFonts w:ascii="Century Schoolbook" w:hAnsi="Century Schoolbook" w:cs="Times New Roman"/>
          <w:u w:val="single"/>
        </w:rPr>
        <w:t xml:space="preserve"> all </w:t>
      </w:r>
      <w:r w:rsidRPr="00BB4A77">
        <w:rPr>
          <w:rFonts w:ascii="Century Schoolbook" w:hAnsi="Century Schoolbook" w:cs="Times New Roman"/>
        </w:rPr>
        <w:t xml:space="preserve">other materials </w:t>
      </w:r>
      <w:r w:rsidRPr="00BB4A77">
        <w:rPr>
          <w:rFonts w:ascii="Century Schoolbook" w:hAnsi="Century Schoolbook" w:cs="Times New Roman"/>
          <w:strike/>
        </w:rPr>
        <w:t>identified in Section 1013(1)</w:t>
      </w:r>
      <w:r w:rsidRPr="00BB4A77">
        <w:rPr>
          <w:rFonts w:ascii="Century Schoolbook" w:hAnsi="Century Schoolbook" w:cs="Times New Roman"/>
        </w:rPr>
        <w:t xml:space="preserve"> </w:t>
      </w:r>
      <w:r w:rsidR="005C6FD0" w:rsidRPr="00BB4A77">
        <w:rPr>
          <w:rFonts w:ascii="Century Schoolbook" w:hAnsi="Century Schoolbook" w:cs="Times New Roman"/>
          <w:u w:val="single"/>
        </w:rPr>
        <w:t xml:space="preserve">needed to demonstrate compliance with </w:t>
      </w:r>
      <w:r w:rsidR="000D20DB" w:rsidRPr="00BB4A77">
        <w:rPr>
          <w:rFonts w:ascii="Century Schoolbook" w:hAnsi="Century Schoolbook" w:cs="Times New Roman"/>
          <w:u w:val="single"/>
        </w:rPr>
        <w:t>all</w:t>
      </w:r>
      <w:r w:rsidR="00026E0F" w:rsidRPr="00BB4A77">
        <w:rPr>
          <w:rFonts w:ascii="Century Schoolbook" w:hAnsi="Century Schoolbook" w:cs="Times New Roman"/>
          <w:u w:val="single"/>
        </w:rPr>
        <w:t xml:space="preserve"> requirements</w:t>
      </w:r>
      <w:r w:rsidR="00026E0F" w:rsidRPr="00BB4A77">
        <w:rPr>
          <w:rFonts w:ascii="Century Schoolbook" w:hAnsi="Century Schoolbook" w:cs="Times New Roman"/>
        </w:rPr>
        <w:t xml:space="preserve"> of this ordinance</w:t>
      </w:r>
      <w:r w:rsidR="000D20DB" w:rsidRPr="00BB4A77">
        <w:rPr>
          <w:rFonts w:ascii="Century Schoolbook" w:hAnsi="Century Schoolbook" w:cs="Times New Roman"/>
        </w:rPr>
        <w:t xml:space="preserve">, </w:t>
      </w:r>
      <w:r w:rsidR="000D20DB" w:rsidRPr="00BB4A77">
        <w:rPr>
          <w:rFonts w:ascii="Century Schoolbook" w:hAnsi="Century Schoolbook" w:cs="Times New Roman"/>
          <w:u w:val="single"/>
        </w:rPr>
        <w:t>specifically including the standards</w:t>
      </w:r>
      <w:r w:rsidR="00F34EEC" w:rsidRPr="00BB4A77">
        <w:rPr>
          <w:rFonts w:ascii="Century Schoolbook" w:hAnsi="Century Schoolbook" w:cs="Times New Roman"/>
          <w:u w:val="single"/>
        </w:rPr>
        <w:t xml:space="preserve"> </w:t>
      </w:r>
      <w:r w:rsidR="00026E0F" w:rsidRPr="00BB4A77">
        <w:rPr>
          <w:rFonts w:ascii="Century Schoolbook" w:hAnsi="Century Schoolbook" w:cs="Times New Roman"/>
          <w:u w:val="single"/>
        </w:rPr>
        <w:t xml:space="preserve">of </w:t>
      </w:r>
      <w:r w:rsidRPr="00BB4A77">
        <w:rPr>
          <w:rFonts w:ascii="Century Schoolbook" w:hAnsi="Century Schoolbook" w:cs="Times New Roman"/>
          <w:u w:val="single"/>
        </w:rPr>
        <w:t>Chapters 10, 21, and 22</w:t>
      </w:r>
      <w:r w:rsidRPr="00BB4A77">
        <w:rPr>
          <w:rFonts w:ascii="Century Schoolbook" w:hAnsi="Century Schoolbook" w:cs="Times New Roman"/>
        </w:rPr>
        <w:t>.</w:t>
      </w:r>
    </w:p>
    <w:p w14:paraId="41C8B25F" w14:textId="4B6FCE70" w:rsidR="00324E3E" w:rsidRPr="00BB4A77" w:rsidRDefault="00324E3E" w:rsidP="004475FB">
      <w:pPr>
        <w:autoSpaceDE w:val="0"/>
        <w:autoSpaceDN w:val="0"/>
        <w:adjustRightInd w:val="0"/>
        <w:spacing w:after="0" w:line="240" w:lineRule="auto"/>
        <w:ind w:left="288" w:right="288"/>
        <w:rPr>
          <w:rFonts w:ascii="Century Schoolbook" w:hAnsi="Century Schoolbook" w:cs="Times New Roman"/>
        </w:rPr>
      </w:pPr>
    </w:p>
    <w:p w14:paraId="1B4F760E" w14:textId="3FFA1251" w:rsidR="00324E3E" w:rsidRPr="00BB4A77" w:rsidRDefault="00A2589C" w:rsidP="00760B10">
      <w:pPr>
        <w:autoSpaceDE w:val="0"/>
        <w:autoSpaceDN w:val="0"/>
        <w:adjustRightInd w:val="0"/>
        <w:spacing w:after="0" w:line="240" w:lineRule="auto"/>
        <w:jc w:val="both"/>
        <w:rPr>
          <w:rFonts w:ascii="Century Schoolbook" w:hAnsi="Century Schoolbook" w:cs="Times New Roman"/>
          <w:b/>
          <w:bCs/>
        </w:rPr>
      </w:pPr>
      <w:r w:rsidRPr="00BB4A77">
        <w:rPr>
          <w:rFonts w:ascii="Century Schoolbook" w:hAnsi="Century Schoolbook" w:cs="Times New Roman"/>
          <w:b/>
          <w:bCs/>
          <w:strike/>
        </w:rPr>
        <w:t>Section 804 Conditions for Approval</w:t>
      </w:r>
      <w:r w:rsidR="00B37768" w:rsidRPr="00BB4A77">
        <w:rPr>
          <w:rFonts w:ascii="Century Schoolbook" w:hAnsi="Century Schoolbook" w:cs="Times New Roman"/>
          <w:b/>
          <w:bCs/>
          <w:strike/>
        </w:rPr>
        <w:t>:</w:t>
      </w:r>
      <w:r w:rsidR="001252A9" w:rsidRPr="00BB4A77">
        <w:rPr>
          <w:rFonts w:ascii="Century Schoolbook" w:hAnsi="Century Schoolbook" w:cs="Times New Roman"/>
          <w:b/>
          <w:bCs/>
        </w:rPr>
        <w:t xml:space="preserve"> Repeal Section </w:t>
      </w:r>
      <w:r w:rsidR="00C67968" w:rsidRPr="00BB4A77">
        <w:rPr>
          <w:rFonts w:ascii="Century Schoolbook" w:hAnsi="Century Schoolbook" w:cs="Times New Roman"/>
          <w:b/>
          <w:bCs/>
        </w:rPr>
        <w:t>804 in its entirety,</w:t>
      </w:r>
      <w:r w:rsidR="00E42489" w:rsidRPr="00BB4A77">
        <w:rPr>
          <w:rFonts w:ascii="Century Schoolbook" w:hAnsi="Century Schoolbook" w:cs="Times New Roman"/>
          <w:b/>
          <w:bCs/>
        </w:rPr>
        <w:t xml:space="preserve"> as</w:t>
      </w:r>
      <w:r w:rsidR="00C67968" w:rsidRPr="00BB4A77">
        <w:rPr>
          <w:rFonts w:ascii="Century Schoolbook" w:hAnsi="Century Schoolbook" w:cs="Times New Roman"/>
          <w:b/>
          <w:bCs/>
        </w:rPr>
        <w:t xml:space="preserve"> it is replaced by Chapter 21 and 22. Renumber the sections that follow accordingly.</w:t>
      </w:r>
    </w:p>
    <w:p w14:paraId="6FDB61D4" w14:textId="77777777" w:rsidR="00850E7C" w:rsidRPr="00BB4A77" w:rsidRDefault="00850E7C" w:rsidP="00C67968">
      <w:pPr>
        <w:autoSpaceDE w:val="0"/>
        <w:autoSpaceDN w:val="0"/>
        <w:adjustRightInd w:val="0"/>
        <w:spacing w:after="0" w:line="240" w:lineRule="auto"/>
        <w:ind w:left="288" w:right="288"/>
        <w:jc w:val="both"/>
        <w:rPr>
          <w:rFonts w:ascii="Century Schoolbook" w:hAnsi="Century Schoolbook" w:cs="Times New Roman"/>
        </w:rPr>
      </w:pPr>
    </w:p>
    <w:p w14:paraId="0AEC6DCA" w14:textId="75820781" w:rsidR="00C67968" w:rsidRPr="00BB4A77" w:rsidRDefault="00645FAD" w:rsidP="00DB277E">
      <w:pPr>
        <w:autoSpaceDE w:val="0"/>
        <w:autoSpaceDN w:val="0"/>
        <w:adjustRightInd w:val="0"/>
        <w:spacing w:after="0" w:line="240" w:lineRule="auto"/>
        <w:jc w:val="both"/>
        <w:rPr>
          <w:rFonts w:ascii="Century Schoolbook" w:hAnsi="Century Schoolbook" w:cs="Times New Roman"/>
          <w:b/>
          <w:bCs/>
        </w:rPr>
      </w:pPr>
      <w:r w:rsidRPr="00BB4A77">
        <w:rPr>
          <w:rFonts w:ascii="Century Schoolbook" w:hAnsi="Century Schoolbook" w:cs="Times New Roman"/>
          <w:b/>
          <w:bCs/>
        </w:rPr>
        <w:t xml:space="preserve">Section </w:t>
      </w:r>
      <w:r w:rsidRPr="00BB4A77">
        <w:rPr>
          <w:rFonts w:ascii="Century Schoolbook" w:hAnsi="Century Schoolbook" w:cs="Times New Roman"/>
          <w:b/>
          <w:bCs/>
          <w:strike/>
        </w:rPr>
        <w:t>805</w:t>
      </w:r>
      <w:r w:rsidRPr="00BB4A77">
        <w:rPr>
          <w:rFonts w:ascii="Century Schoolbook" w:hAnsi="Century Schoolbook" w:cs="Times New Roman"/>
          <w:b/>
          <w:bCs/>
        </w:rPr>
        <w:t xml:space="preserve"> </w:t>
      </w:r>
      <w:r w:rsidR="00C67968" w:rsidRPr="00BB4A77">
        <w:rPr>
          <w:rFonts w:ascii="Century Schoolbook" w:hAnsi="Century Schoolbook" w:cs="Times New Roman"/>
          <w:b/>
          <w:bCs/>
          <w:u w:val="single"/>
        </w:rPr>
        <w:t>804</w:t>
      </w:r>
      <w:r w:rsidR="00C67968" w:rsidRPr="00BB4A77">
        <w:rPr>
          <w:rFonts w:ascii="Century Schoolbook" w:hAnsi="Century Schoolbook" w:cs="Times New Roman"/>
          <w:b/>
          <w:bCs/>
        </w:rPr>
        <w:t xml:space="preserve"> </w:t>
      </w:r>
      <w:r w:rsidRPr="00BB4A77">
        <w:rPr>
          <w:rFonts w:ascii="Century Schoolbook" w:hAnsi="Century Schoolbook" w:cs="Times New Roman"/>
          <w:b/>
          <w:bCs/>
          <w:strike/>
        </w:rPr>
        <w:t>Required Findings for</w:t>
      </w:r>
      <w:r w:rsidRPr="00BB4A77">
        <w:rPr>
          <w:rFonts w:ascii="Century Schoolbook" w:hAnsi="Century Schoolbook" w:cs="Times New Roman"/>
          <w:b/>
          <w:bCs/>
        </w:rPr>
        <w:t xml:space="preserve"> Approval or Denial of a Conditional Use</w:t>
      </w:r>
      <w:r w:rsidR="007873F0" w:rsidRPr="00BB4A77">
        <w:rPr>
          <w:rFonts w:ascii="Century Schoolbook" w:hAnsi="Century Schoolbook" w:cs="Times New Roman"/>
          <w:b/>
          <w:bCs/>
        </w:rPr>
        <w:t xml:space="preserve"> </w:t>
      </w:r>
      <w:r w:rsidR="007873F0" w:rsidRPr="00BB4A77">
        <w:rPr>
          <w:rFonts w:ascii="Century Schoolbook" w:hAnsi="Century Schoolbook" w:cs="Times New Roman"/>
          <w:b/>
          <w:bCs/>
          <w:u w:val="single"/>
        </w:rPr>
        <w:t>Permit</w:t>
      </w:r>
      <w:r w:rsidRPr="00BB4A77">
        <w:rPr>
          <w:rFonts w:ascii="Century Schoolbook" w:hAnsi="Century Schoolbook" w:cs="Times New Roman"/>
          <w:b/>
          <w:bCs/>
        </w:rPr>
        <w:t xml:space="preserve"> Application</w:t>
      </w:r>
      <w:r w:rsidR="00C67968" w:rsidRPr="00BB4A77">
        <w:rPr>
          <w:rFonts w:ascii="Century Schoolbook" w:hAnsi="Century Schoolbook" w:cs="Times New Roman"/>
          <w:b/>
          <w:bCs/>
        </w:rPr>
        <w:t xml:space="preserve"> </w:t>
      </w:r>
      <w:r w:rsidRPr="00BB4A77">
        <w:rPr>
          <w:rFonts w:ascii="Century Schoolbook" w:hAnsi="Century Schoolbook" w:cs="Times New Roman"/>
          <w:b/>
          <w:bCs/>
        </w:rPr>
        <w:t>by the</w:t>
      </w:r>
      <w:r w:rsidR="007873F0" w:rsidRPr="00BB4A77">
        <w:rPr>
          <w:rFonts w:ascii="Century Schoolbook" w:hAnsi="Century Schoolbook" w:cs="Times New Roman"/>
          <w:b/>
          <w:bCs/>
        </w:rPr>
        <w:t xml:space="preserve"> </w:t>
      </w:r>
      <w:r w:rsidR="007873F0" w:rsidRPr="00BB4A77">
        <w:rPr>
          <w:rFonts w:ascii="Century Schoolbook" w:hAnsi="Century Schoolbook" w:cs="Times New Roman"/>
          <w:b/>
          <w:bCs/>
          <w:u w:val="single"/>
        </w:rPr>
        <w:t>Planning</w:t>
      </w:r>
      <w:r w:rsidRPr="00BB4A77">
        <w:rPr>
          <w:rFonts w:ascii="Century Schoolbook" w:hAnsi="Century Schoolbook" w:cs="Times New Roman"/>
          <w:b/>
          <w:bCs/>
        </w:rPr>
        <w:t xml:space="preserve"> Commission:</w:t>
      </w:r>
    </w:p>
    <w:p w14:paraId="1866D5BA" w14:textId="77777777" w:rsidR="00026E0F" w:rsidRPr="00BB4A77" w:rsidRDefault="00026E0F" w:rsidP="00DB277E">
      <w:pPr>
        <w:autoSpaceDE w:val="0"/>
        <w:autoSpaceDN w:val="0"/>
        <w:adjustRightInd w:val="0"/>
        <w:spacing w:after="0" w:line="240" w:lineRule="auto"/>
        <w:jc w:val="both"/>
        <w:rPr>
          <w:rFonts w:ascii="Century Schoolbook" w:hAnsi="Century Schoolbook" w:cs="Times New Roman"/>
          <w:b/>
          <w:bCs/>
        </w:rPr>
      </w:pPr>
    </w:p>
    <w:p w14:paraId="613A7AD3" w14:textId="749420FF" w:rsidR="006C547E" w:rsidRPr="00BB4A77" w:rsidRDefault="00645FAD" w:rsidP="003721C9">
      <w:pPr>
        <w:autoSpaceDE w:val="0"/>
        <w:autoSpaceDN w:val="0"/>
        <w:adjustRightInd w:val="0"/>
        <w:spacing w:after="0" w:line="240" w:lineRule="auto"/>
        <w:ind w:left="288" w:right="288"/>
        <w:jc w:val="both"/>
        <w:rPr>
          <w:rFonts w:ascii="Century Schoolbook" w:hAnsi="Century Schoolbook" w:cs="Times New Roman"/>
          <w:strike/>
        </w:rPr>
      </w:pPr>
      <w:r w:rsidRPr="00BB4A77">
        <w:rPr>
          <w:rFonts w:ascii="Century Schoolbook" w:hAnsi="Century Schoolbook" w:cs="Times New Roman"/>
        </w:rPr>
        <w:t xml:space="preserve">1. </w:t>
      </w:r>
      <w:r w:rsidRPr="00BB4A77">
        <w:rPr>
          <w:rFonts w:ascii="Century Schoolbook" w:hAnsi="Century Schoolbook" w:cs="Times New Roman"/>
          <w:strike/>
        </w:rPr>
        <w:t>As required by the Act</w:t>
      </w:r>
      <w:r w:rsidRPr="00BB4A77">
        <w:rPr>
          <w:rFonts w:ascii="Century Schoolbook" w:hAnsi="Century Schoolbook" w:cs="Times New Roman"/>
        </w:rPr>
        <w:t xml:space="preserve">, </w:t>
      </w:r>
      <w:r w:rsidR="0007078E" w:rsidRPr="00BB4A77">
        <w:rPr>
          <w:rFonts w:ascii="Century Schoolbook" w:hAnsi="Century Schoolbook" w:cs="Times New Roman"/>
        </w:rPr>
        <w:t>I</w:t>
      </w:r>
      <w:r w:rsidRPr="00BB4A77">
        <w:rPr>
          <w:rFonts w:ascii="Century Schoolbook" w:hAnsi="Century Schoolbook" w:cs="Times New Roman"/>
        </w:rPr>
        <w:t xml:space="preserve">f the </w:t>
      </w:r>
      <w:r w:rsidR="0007078E" w:rsidRPr="00BB4A77">
        <w:rPr>
          <w:rFonts w:ascii="Century Schoolbook" w:hAnsi="Century Schoolbook" w:cs="Times New Roman"/>
          <w:u w:val="single"/>
        </w:rPr>
        <w:t>Planning</w:t>
      </w:r>
      <w:r w:rsidR="0007078E" w:rsidRPr="00BB4A77">
        <w:rPr>
          <w:rFonts w:ascii="Century Schoolbook" w:hAnsi="Century Schoolbook" w:cs="Times New Roman"/>
        </w:rPr>
        <w:t xml:space="preserve"> </w:t>
      </w:r>
      <w:r w:rsidRPr="00BB4A77">
        <w:rPr>
          <w:rFonts w:ascii="Century Schoolbook" w:hAnsi="Century Schoolbook" w:cs="Times New Roman"/>
        </w:rPr>
        <w:t xml:space="preserve">Commission finds that </w:t>
      </w:r>
      <w:r w:rsidRPr="00BB4A77">
        <w:rPr>
          <w:rFonts w:ascii="Century Schoolbook" w:hAnsi="Century Schoolbook" w:cs="Times New Roman"/>
          <w:strike/>
        </w:rPr>
        <w:t>the</w:t>
      </w:r>
      <w:r w:rsidR="0007078E" w:rsidRPr="00BB4A77">
        <w:rPr>
          <w:rFonts w:ascii="Century Schoolbook" w:hAnsi="Century Schoolbook" w:cs="Times New Roman"/>
        </w:rPr>
        <w:t xml:space="preserve"> </w:t>
      </w:r>
      <w:r w:rsidR="0007078E" w:rsidRPr="00BB4A77">
        <w:rPr>
          <w:rFonts w:ascii="Century Schoolbook" w:hAnsi="Century Schoolbook" w:cs="Times New Roman"/>
          <w:u w:val="single"/>
        </w:rPr>
        <w:t>a</w:t>
      </w:r>
      <w:r w:rsidRPr="00BB4A77">
        <w:rPr>
          <w:rFonts w:ascii="Century Schoolbook" w:hAnsi="Century Schoolbook" w:cs="Times New Roman"/>
        </w:rPr>
        <w:t xml:space="preserve"> proposed</w:t>
      </w:r>
      <w:r w:rsidR="001C4663" w:rsidRPr="00BB4A77">
        <w:rPr>
          <w:rFonts w:ascii="Century Schoolbook" w:hAnsi="Century Schoolbook" w:cs="Times New Roman"/>
        </w:rPr>
        <w:t xml:space="preserve"> </w:t>
      </w:r>
      <w:r w:rsidR="00491B55" w:rsidRPr="00BB4A77">
        <w:rPr>
          <w:rFonts w:ascii="Century Schoolbook" w:hAnsi="Century Schoolbook" w:cs="Times New Roman"/>
          <w:u w:val="single"/>
        </w:rPr>
        <w:t>Potentially Compatible Use</w:t>
      </w:r>
      <w:r w:rsidRPr="00BB4A77">
        <w:rPr>
          <w:rFonts w:ascii="Century Schoolbook" w:hAnsi="Century Schoolbook" w:cs="Times New Roman"/>
        </w:rPr>
        <w:t xml:space="preserve"> </w:t>
      </w:r>
      <w:r w:rsidRPr="00BB4A77">
        <w:rPr>
          <w:rFonts w:ascii="Century Schoolbook" w:hAnsi="Century Schoolbook" w:cs="Times New Roman"/>
          <w:strike/>
        </w:rPr>
        <w:t>C</w:t>
      </w:r>
      <w:r w:rsidR="002F75B6" w:rsidRPr="00BB4A77">
        <w:rPr>
          <w:rFonts w:ascii="Century Schoolbook" w:hAnsi="Century Schoolbook" w:cs="Times New Roman"/>
          <w:strike/>
        </w:rPr>
        <w:t>UP application</w:t>
      </w:r>
      <w:r w:rsidR="002F75B6" w:rsidRPr="00BB4A77">
        <w:rPr>
          <w:rFonts w:ascii="Century Schoolbook" w:hAnsi="Century Schoolbook" w:cs="Times New Roman"/>
        </w:rPr>
        <w:t xml:space="preserve"> </w:t>
      </w:r>
      <w:r w:rsidRPr="00BB4A77">
        <w:rPr>
          <w:rFonts w:ascii="Century Schoolbook" w:hAnsi="Century Schoolbook" w:cs="Times New Roman"/>
        </w:rPr>
        <w:t xml:space="preserve">complies with all </w:t>
      </w:r>
      <w:r w:rsidRPr="00BB4A77">
        <w:rPr>
          <w:rFonts w:ascii="Century Schoolbook" w:hAnsi="Century Schoolbook" w:cs="Times New Roman"/>
          <w:strike/>
        </w:rPr>
        <w:t>the</w:t>
      </w:r>
      <w:r w:rsidRPr="00BB4A77">
        <w:rPr>
          <w:rFonts w:ascii="Century Schoolbook" w:hAnsi="Century Schoolbook" w:cs="Times New Roman"/>
        </w:rPr>
        <w:t xml:space="preserve"> requirements of this </w:t>
      </w:r>
      <w:r w:rsidR="000974C5" w:rsidRPr="00BB4A77">
        <w:rPr>
          <w:rFonts w:ascii="Century Schoolbook" w:hAnsi="Century Schoolbook" w:cs="Times New Roman"/>
        </w:rPr>
        <w:t>o</w:t>
      </w:r>
      <w:r w:rsidRPr="00BB4A77">
        <w:rPr>
          <w:rFonts w:ascii="Century Schoolbook" w:hAnsi="Century Schoolbook" w:cs="Times New Roman"/>
        </w:rPr>
        <w:t>rdinance,</w:t>
      </w:r>
      <w:r w:rsidR="00491B55" w:rsidRPr="00BB4A77">
        <w:rPr>
          <w:rFonts w:ascii="Century Schoolbook" w:hAnsi="Century Schoolbook" w:cs="Times New Roman"/>
        </w:rPr>
        <w:t xml:space="preserve"> </w:t>
      </w:r>
      <w:r w:rsidR="00491B55" w:rsidRPr="00BB4A77">
        <w:rPr>
          <w:rFonts w:ascii="Century Schoolbook" w:hAnsi="Century Schoolbook" w:cs="Times New Roman"/>
          <w:u w:val="single"/>
        </w:rPr>
        <w:t>specifically including the standards of Chapter 21 or 22, whichever is applicable</w:t>
      </w:r>
      <w:r w:rsidR="00491B55" w:rsidRPr="00BB4A77">
        <w:rPr>
          <w:rFonts w:ascii="Century Schoolbook" w:hAnsi="Century Schoolbook" w:cs="Times New Roman"/>
        </w:rPr>
        <w:t>,</w:t>
      </w:r>
      <w:r w:rsidRPr="00BB4A77">
        <w:rPr>
          <w:rFonts w:ascii="Century Schoolbook" w:hAnsi="Century Schoolbook" w:cs="Times New Roman"/>
        </w:rPr>
        <w:t xml:space="preserve"> </w:t>
      </w:r>
      <w:r w:rsidRPr="00BB4A77">
        <w:rPr>
          <w:rFonts w:ascii="Century Schoolbook" w:hAnsi="Century Schoolbook" w:cs="Times New Roman"/>
          <w:strike/>
        </w:rPr>
        <w:t>as adopted</w:t>
      </w:r>
      <w:r w:rsidRPr="00BB4A77">
        <w:rPr>
          <w:rFonts w:ascii="Century Schoolbook" w:hAnsi="Century Schoolbook" w:cs="Times New Roman"/>
        </w:rPr>
        <w:t xml:space="preserve">, </w:t>
      </w:r>
      <w:r w:rsidRPr="00BB4A77">
        <w:rPr>
          <w:rFonts w:ascii="Century Schoolbook" w:hAnsi="Century Schoolbook" w:cs="Times New Roman"/>
          <w:strike/>
        </w:rPr>
        <w:t>and all other</w:t>
      </w:r>
      <w:r w:rsidR="00EC56EB" w:rsidRPr="00BB4A77">
        <w:rPr>
          <w:rFonts w:ascii="Century Schoolbook" w:hAnsi="Century Schoolbook" w:cs="Times New Roman"/>
          <w:strike/>
        </w:rPr>
        <w:t xml:space="preserve"> </w:t>
      </w:r>
      <w:r w:rsidRPr="00BB4A77">
        <w:rPr>
          <w:rFonts w:ascii="Century Schoolbook" w:hAnsi="Century Schoolbook" w:cs="Times New Roman"/>
          <w:strike/>
        </w:rPr>
        <w:t>Land Use Ordinances and requirements, as applicable</w:t>
      </w:r>
      <w:r w:rsidR="00EC56EB" w:rsidRPr="00BB4A77">
        <w:rPr>
          <w:rFonts w:ascii="Century Schoolbook" w:hAnsi="Century Schoolbook" w:cs="Times New Roman"/>
          <w:strike/>
        </w:rPr>
        <w:t xml:space="preserve"> requirements</w:t>
      </w:r>
      <w:r w:rsidRPr="00BB4A77">
        <w:rPr>
          <w:rFonts w:ascii="Century Schoolbook" w:hAnsi="Century Schoolbook" w:cs="Times New Roman"/>
          <w:strike/>
        </w:rPr>
        <w:t>, with or without reasonable conditions</w:t>
      </w:r>
      <w:r w:rsidR="003721C9" w:rsidRPr="00BB4A77">
        <w:rPr>
          <w:rFonts w:ascii="Century Schoolbook" w:hAnsi="Century Schoolbook" w:cs="Times New Roman"/>
          <w:strike/>
        </w:rPr>
        <w:t xml:space="preserve">  </w:t>
      </w:r>
      <w:r w:rsidRPr="00BB4A77">
        <w:rPr>
          <w:rFonts w:ascii="Century Schoolbook" w:hAnsi="Century Schoolbook" w:cs="Times New Roman"/>
          <w:strike/>
        </w:rPr>
        <w:t>being proposed, or may be imposed, to mitigate the reasonably anticipated detrimental effects</w:t>
      </w:r>
      <w:r w:rsidR="003721C9" w:rsidRPr="00BB4A77">
        <w:rPr>
          <w:rFonts w:ascii="Century Schoolbook" w:hAnsi="Century Schoolbook" w:cs="Times New Roman"/>
          <w:strike/>
        </w:rPr>
        <w:t xml:space="preserve"> </w:t>
      </w:r>
      <w:r w:rsidRPr="00BB4A77">
        <w:rPr>
          <w:rFonts w:ascii="Century Schoolbook" w:hAnsi="Century Schoolbook" w:cs="Times New Roman"/>
          <w:strike/>
        </w:rPr>
        <w:t>of the proposed Conditional Use</w:t>
      </w:r>
      <w:r w:rsidRPr="00BB4A77">
        <w:rPr>
          <w:rFonts w:ascii="Century Schoolbook" w:hAnsi="Century Schoolbook" w:cs="Times New Roman"/>
        </w:rPr>
        <w:t xml:space="preserve">, </w:t>
      </w:r>
      <w:r w:rsidR="00E42489" w:rsidRPr="00BB4A77">
        <w:rPr>
          <w:rFonts w:ascii="Century Schoolbook" w:hAnsi="Century Schoolbook" w:cs="Times New Roman"/>
          <w:u w:val="single"/>
        </w:rPr>
        <w:t xml:space="preserve">it shall approve </w:t>
      </w:r>
      <w:r w:rsidRPr="00BB4A77">
        <w:rPr>
          <w:rFonts w:ascii="Century Schoolbook" w:hAnsi="Century Schoolbook" w:cs="Times New Roman"/>
          <w:u w:val="single"/>
        </w:rPr>
        <w:t>the</w:t>
      </w:r>
      <w:r w:rsidR="003D0885" w:rsidRPr="00BB4A77">
        <w:rPr>
          <w:rFonts w:ascii="Century Schoolbook" w:hAnsi="Century Schoolbook" w:cs="Times New Roman"/>
          <w:u w:val="single"/>
        </w:rPr>
        <w:t xml:space="preserve"> application for a</w:t>
      </w:r>
      <w:r w:rsidRPr="00BB4A77">
        <w:rPr>
          <w:rFonts w:ascii="Century Schoolbook" w:hAnsi="Century Schoolbook" w:cs="Times New Roman"/>
        </w:rPr>
        <w:t xml:space="preserve"> </w:t>
      </w:r>
      <w:r w:rsidR="003D0885" w:rsidRPr="00BB4A77">
        <w:rPr>
          <w:rFonts w:ascii="Century Schoolbook" w:hAnsi="Century Schoolbook" w:cs="Times New Roman"/>
        </w:rPr>
        <w:t>CUP</w:t>
      </w:r>
      <w:r w:rsidRPr="00BB4A77">
        <w:rPr>
          <w:rFonts w:ascii="Century Schoolbook" w:hAnsi="Century Schoolbook" w:cs="Times New Roman"/>
        </w:rPr>
        <w:t xml:space="preserve"> </w:t>
      </w:r>
      <w:r w:rsidRPr="00BB4A77">
        <w:rPr>
          <w:rFonts w:ascii="Century Schoolbook" w:hAnsi="Century Schoolbook" w:cs="Times New Roman"/>
          <w:strike/>
        </w:rPr>
        <w:t>shall be approved</w:t>
      </w:r>
      <w:r w:rsidRPr="00BB4A77">
        <w:rPr>
          <w:rFonts w:ascii="Century Schoolbook" w:hAnsi="Century Schoolbook" w:cs="Times New Roman"/>
        </w:rPr>
        <w:t>.</w:t>
      </w:r>
      <w:r w:rsidR="00B01DE3" w:rsidRPr="00BB4A77">
        <w:rPr>
          <w:rFonts w:ascii="Century Schoolbook" w:hAnsi="Century Schoolbook" w:cs="Times New Roman"/>
        </w:rPr>
        <w:t xml:space="preserve"> </w:t>
      </w:r>
    </w:p>
    <w:p w14:paraId="662725A9" w14:textId="77777777" w:rsidR="00394A05" w:rsidRPr="00BB4A77" w:rsidRDefault="00394A05" w:rsidP="00A7127E">
      <w:pPr>
        <w:autoSpaceDE w:val="0"/>
        <w:autoSpaceDN w:val="0"/>
        <w:adjustRightInd w:val="0"/>
        <w:spacing w:after="0" w:line="240" w:lineRule="auto"/>
        <w:ind w:right="288"/>
        <w:jc w:val="both"/>
        <w:rPr>
          <w:rFonts w:ascii="Century Schoolbook" w:hAnsi="Century Schoolbook" w:cs="Times New Roman"/>
          <w:i/>
          <w:iCs/>
        </w:rPr>
      </w:pPr>
    </w:p>
    <w:p w14:paraId="1E048A96" w14:textId="7643F8B3" w:rsidR="006C547E" w:rsidRPr="00BB4A77" w:rsidRDefault="00DD0D91" w:rsidP="00C67968">
      <w:pPr>
        <w:autoSpaceDE w:val="0"/>
        <w:autoSpaceDN w:val="0"/>
        <w:adjustRightInd w:val="0"/>
        <w:spacing w:after="0" w:line="240" w:lineRule="auto"/>
        <w:ind w:left="288" w:right="288"/>
        <w:jc w:val="both"/>
        <w:rPr>
          <w:rFonts w:ascii="Century Schoolbook" w:hAnsi="Century Schoolbook" w:cs="Times New Roman"/>
        </w:rPr>
      </w:pPr>
      <w:r w:rsidRPr="00BB4A77">
        <w:rPr>
          <w:rFonts w:ascii="Century Schoolbook" w:hAnsi="Century Schoolbook" w:cs="Times New Roman"/>
          <w:u w:val="single"/>
        </w:rPr>
        <w:t xml:space="preserve">2. </w:t>
      </w:r>
      <w:r w:rsidR="00571923" w:rsidRPr="00BB4A77">
        <w:rPr>
          <w:rFonts w:ascii="Century Schoolbook" w:hAnsi="Century Schoolbook" w:cs="Times New Roman"/>
          <w:u w:val="single"/>
        </w:rPr>
        <w:t>In approving a CUP, the</w:t>
      </w:r>
      <w:r w:rsidRPr="00BB4A77">
        <w:rPr>
          <w:rFonts w:ascii="Century Schoolbook" w:hAnsi="Century Schoolbook" w:cs="Times New Roman"/>
          <w:u w:val="single"/>
        </w:rPr>
        <w:t xml:space="preserve"> Planning Commission may impose any conditions needed to ensure compliance with the applicable standards</w:t>
      </w:r>
      <w:r w:rsidR="00013309" w:rsidRPr="00BB4A77">
        <w:rPr>
          <w:rFonts w:ascii="Century Schoolbook" w:hAnsi="Century Schoolbook" w:cs="Times New Roman"/>
          <w:u w:val="single"/>
        </w:rPr>
        <w:t>.</w:t>
      </w:r>
      <w:r w:rsidR="00424BBC" w:rsidRPr="00BB4A77">
        <w:rPr>
          <w:rFonts w:ascii="Century Schoolbook" w:hAnsi="Century Schoolbook" w:cs="Times New Roman"/>
          <w:u w:val="single"/>
        </w:rPr>
        <w:t xml:space="preserve"> All conditions imposed must </w:t>
      </w:r>
      <w:r w:rsidR="00324DF3" w:rsidRPr="00BB4A77">
        <w:rPr>
          <w:rFonts w:ascii="Century Schoolbook" w:hAnsi="Century Schoolbook" w:cs="Times New Roman"/>
          <w:u w:val="single"/>
        </w:rPr>
        <w:t>be</w:t>
      </w:r>
      <w:r w:rsidR="0041592B" w:rsidRPr="00BB4A77">
        <w:rPr>
          <w:rFonts w:ascii="Century Schoolbook" w:hAnsi="Century Schoolbook" w:cs="Times New Roman"/>
          <w:u w:val="single"/>
        </w:rPr>
        <w:t xml:space="preserve"> clearly designed to </w:t>
      </w:r>
      <w:r w:rsidR="008123ED" w:rsidRPr="00BB4A77">
        <w:rPr>
          <w:rFonts w:ascii="Century Schoolbook" w:hAnsi="Century Schoolbook" w:cs="Times New Roman"/>
          <w:u w:val="single"/>
        </w:rPr>
        <w:t xml:space="preserve">ensure compliance with a specifically cited standard </w:t>
      </w:r>
      <w:r w:rsidR="008C6442" w:rsidRPr="00BB4A77">
        <w:rPr>
          <w:rFonts w:ascii="Century Schoolbook" w:hAnsi="Century Schoolbook" w:cs="Times New Roman"/>
          <w:u w:val="single"/>
        </w:rPr>
        <w:t xml:space="preserve">or standards </w:t>
      </w:r>
      <w:r w:rsidR="008123ED" w:rsidRPr="00BB4A77">
        <w:rPr>
          <w:rFonts w:ascii="Century Schoolbook" w:hAnsi="Century Schoolbook" w:cs="Times New Roman"/>
          <w:u w:val="single"/>
        </w:rPr>
        <w:t>of this Ordinance</w:t>
      </w:r>
      <w:r w:rsidR="008123ED" w:rsidRPr="00BB4A77">
        <w:rPr>
          <w:rFonts w:ascii="Century Schoolbook" w:hAnsi="Century Schoolbook" w:cs="Times New Roman"/>
        </w:rPr>
        <w:t>.</w:t>
      </w:r>
    </w:p>
    <w:p w14:paraId="56AE0BFF" w14:textId="77777777" w:rsidR="00621401" w:rsidRPr="00BB4A77" w:rsidRDefault="00621401" w:rsidP="00C67968">
      <w:pPr>
        <w:autoSpaceDE w:val="0"/>
        <w:autoSpaceDN w:val="0"/>
        <w:adjustRightInd w:val="0"/>
        <w:spacing w:after="0" w:line="240" w:lineRule="auto"/>
        <w:ind w:left="288" w:right="288"/>
        <w:jc w:val="both"/>
        <w:rPr>
          <w:rFonts w:ascii="Century Schoolbook" w:hAnsi="Century Schoolbook" w:cs="Times New Roman"/>
        </w:rPr>
      </w:pPr>
    </w:p>
    <w:p w14:paraId="40271587" w14:textId="20419989" w:rsidR="00645FAD" w:rsidRPr="00BB4A77" w:rsidRDefault="003721C9" w:rsidP="00CB637D">
      <w:pPr>
        <w:autoSpaceDE w:val="0"/>
        <w:autoSpaceDN w:val="0"/>
        <w:adjustRightInd w:val="0"/>
        <w:spacing w:after="0" w:line="240" w:lineRule="auto"/>
        <w:ind w:left="288" w:right="288"/>
        <w:jc w:val="both"/>
        <w:rPr>
          <w:rFonts w:ascii="Century Schoolbook" w:hAnsi="Century Schoolbook" w:cs="Times New Roman"/>
        </w:rPr>
      </w:pPr>
      <w:r w:rsidRPr="00BB4A77">
        <w:rPr>
          <w:rFonts w:ascii="Century Schoolbook" w:hAnsi="Century Schoolbook" w:cs="Times New Roman"/>
        </w:rPr>
        <w:lastRenderedPageBreak/>
        <w:t>3</w:t>
      </w:r>
      <w:r w:rsidR="006C547E" w:rsidRPr="00BB4A77">
        <w:rPr>
          <w:rFonts w:ascii="Century Schoolbook" w:hAnsi="Century Schoolbook" w:cs="Times New Roman"/>
        </w:rPr>
        <w:t xml:space="preserve">. </w:t>
      </w:r>
      <w:r w:rsidR="00645FAD" w:rsidRPr="00BB4A77">
        <w:rPr>
          <w:rFonts w:ascii="Century Schoolbook" w:hAnsi="Century Schoolbook" w:cs="Times New Roman"/>
        </w:rPr>
        <w:t xml:space="preserve">Following </w:t>
      </w:r>
      <w:r w:rsidR="00645FAD" w:rsidRPr="00BB4A77">
        <w:rPr>
          <w:rFonts w:ascii="Century Schoolbook" w:hAnsi="Century Schoolbook" w:cs="Times New Roman"/>
          <w:strike/>
        </w:rPr>
        <w:t>the</w:t>
      </w:r>
      <w:r w:rsidR="00CB637D" w:rsidRPr="00BB4A77">
        <w:rPr>
          <w:rFonts w:ascii="Century Schoolbook" w:hAnsi="Century Schoolbook" w:cs="Times New Roman"/>
        </w:rPr>
        <w:t xml:space="preserve"> </w:t>
      </w:r>
      <w:r w:rsidR="00645FAD" w:rsidRPr="00BB4A77">
        <w:rPr>
          <w:rFonts w:ascii="Century Schoolbook" w:hAnsi="Century Schoolbook" w:cs="Times New Roman"/>
        </w:rPr>
        <w:t xml:space="preserve">approval of a </w:t>
      </w:r>
      <w:r w:rsidRPr="00BB4A77">
        <w:rPr>
          <w:rFonts w:ascii="Century Schoolbook" w:hAnsi="Century Schoolbook" w:cs="Times New Roman"/>
        </w:rPr>
        <w:t>CUP</w:t>
      </w:r>
      <w:r w:rsidR="00645FAD" w:rsidRPr="00BB4A77">
        <w:rPr>
          <w:rFonts w:ascii="Century Schoolbook" w:hAnsi="Century Schoolbook" w:cs="Times New Roman"/>
        </w:rPr>
        <w:t xml:space="preserve"> </w:t>
      </w:r>
      <w:r w:rsidR="00645FAD" w:rsidRPr="00BB4A77">
        <w:rPr>
          <w:rFonts w:ascii="Century Schoolbook" w:hAnsi="Century Schoolbook" w:cs="Times New Roman"/>
          <w:strike/>
        </w:rPr>
        <w:t>Application by the Commission</w:t>
      </w:r>
      <w:r w:rsidR="00645FAD" w:rsidRPr="00BB4A77">
        <w:rPr>
          <w:rFonts w:ascii="Century Schoolbook" w:hAnsi="Century Schoolbook" w:cs="Times New Roman"/>
        </w:rPr>
        <w:t xml:space="preserve">, with or without </w:t>
      </w:r>
      <w:r w:rsidR="00645FAD" w:rsidRPr="00BB4A77">
        <w:rPr>
          <w:rFonts w:ascii="Century Schoolbook" w:hAnsi="Century Schoolbook" w:cs="Times New Roman"/>
          <w:strike/>
        </w:rPr>
        <w:t>reasonable</w:t>
      </w:r>
      <w:r w:rsidR="00CB637D" w:rsidRPr="00BB4A77">
        <w:rPr>
          <w:rFonts w:ascii="Century Schoolbook" w:hAnsi="Century Schoolbook" w:cs="Times New Roman"/>
        </w:rPr>
        <w:t xml:space="preserve"> </w:t>
      </w:r>
      <w:r w:rsidR="00645FAD" w:rsidRPr="00BB4A77">
        <w:rPr>
          <w:rFonts w:ascii="Century Schoolbook" w:hAnsi="Century Schoolbook" w:cs="Times New Roman"/>
        </w:rPr>
        <w:t xml:space="preserve">conditions, the Applicant may apply for </w:t>
      </w:r>
      <w:r w:rsidR="00CB637D" w:rsidRPr="00BB4A77">
        <w:rPr>
          <w:rFonts w:ascii="Century Schoolbook" w:hAnsi="Century Schoolbook" w:cs="Times New Roman"/>
          <w:u w:val="single"/>
        </w:rPr>
        <w:t>any</w:t>
      </w:r>
      <w:r w:rsidR="00CB637D" w:rsidRPr="00BB4A77">
        <w:rPr>
          <w:rFonts w:ascii="Century Schoolbook" w:hAnsi="Century Schoolbook" w:cs="Times New Roman"/>
        </w:rPr>
        <w:t xml:space="preserve"> </w:t>
      </w:r>
      <w:r w:rsidR="00645FAD" w:rsidRPr="00BB4A77">
        <w:rPr>
          <w:rFonts w:ascii="Century Schoolbook" w:hAnsi="Century Schoolbook" w:cs="Times New Roman"/>
        </w:rPr>
        <w:t xml:space="preserve">other </w:t>
      </w:r>
      <w:r w:rsidR="00645FAD" w:rsidRPr="00BB4A77">
        <w:rPr>
          <w:rFonts w:ascii="Century Schoolbook" w:hAnsi="Century Schoolbook" w:cs="Times New Roman"/>
          <w:strike/>
        </w:rPr>
        <w:t>necessary</w:t>
      </w:r>
      <w:r w:rsidR="00645FAD" w:rsidRPr="00BB4A77">
        <w:rPr>
          <w:rFonts w:ascii="Century Schoolbook" w:hAnsi="Century Schoolbook" w:cs="Times New Roman"/>
        </w:rPr>
        <w:t xml:space="preserve"> approvals, licenses, or permits</w:t>
      </w:r>
      <w:r w:rsidR="00CB637D" w:rsidRPr="00BB4A77">
        <w:rPr>
          <w:rFonts w:ascii="Century Schoolbook" w:hAnsi="Century Schoolbook" w:cs="Times New Roman"/>
        </w:rPr>
        <w:t xml:space="preserve"> </w:t>
      </w:r>
      <w:r w:rsidR="00645FAD" w:rsidRPr="00BB4A77">
        <w:rPr>
          <w:rFonts w:ascii="Century Schoolbook" w:hAnsi="Century Schoolbook" w:cs="Times New Roman"/>
        </w:rPr>
        <w:t xml:space="preserve">necessary to implement the </w:t>
      </w:r>
      <w:r w:rsidR="008C6442" w:rsidRPr="00BB4A77">
        <w:rPr>
          <w:rFonts w:ascii="Century Schoolbook" w:hAnsi="Century Schoolbook" w:cs="Times New Roman"/>
        </w:rPr>
        <w:t>CUP</w:t>
      </w:r>
      <w:r w:rsidR="00645FAD" w:rsidRPr="00BB4A77">
        <w:rPr>
          <w:rFonts w:ascii="Century Schoolbook" w:hAnsi="Century Schoolbook" w:cs="Times New Roman"/>
        </w:rPr>
        <w:t xml:space="preserve"> approval.</w:t>
      </w:r>
    </w:p>
    <w:p w14:paraId="5E89D99D" w14:textId="77777777" w:rsidR="00491B55" w:rsidRPr="00BB4A77" w:rsidRDefault="00491B55" w:rsidP="00CB637D">
      <w:pPr>
        <w:autoSpaceDE w:val="0"/>
        <w:autoSpaceDN w:val="0"/>
        <w:adjustRightInd w:val="0"/>
        <w:spacing w:after="0" w:line="240" w:lineRule="auto"/>
        <w:ind w:left="288" w:right="288"/>
        <w:jc w:val="both"/>
        <w:rPr>
          <w:rFonts w:ascii="Century Schoolbook" w:hAnsi="Century Schoolbook" w:cs="Times New Roman"/>
        </w:rPr>
      </w:pPr>
    </w:p>
    <w:p w14:paraId="527D8E83" w14:textId="11D9F36B" w:rsidR="00447BB5" w:rsidRPr="00BB4A77" w:rsidRDefault="001861C4" w:rsidP="001861C4">
      <w:pPr>
        <w:autoSpaceDE w:val="0"/>
        <w:autoSpaceDN w:val="0"/>
        <w:adjustRightInd w:val="0"/>
        <w:spacing w:after="0" w:line="240" w:lineRule="auto"/>
        <w:ind w:left="288" w:right="288"/>
        <w:jc w:val="both"/>
        <w:rPr>
          <w:rFonts w:ascii="Century Schoolbook" w:hAnsi="Century Schoolbook" w:cs="Times New Roman"/>
        </w:rPr>
      </w:pPr>
      <w:r w:rsidRPr="00BB4A77">
        <w:rPr>
          <w:rFonts w:ascii="Century Schoolbook" w:hAnsi="Century Schoolbook" w:cs="Times New Roman"/>
        </w:rPr>
        <w:t>4</w:t>
      </w:r>
      <w:r w:rsidR="00645FAD" w:rsidRPr="00BB4A77">
        <w:rPr>
          <w:rFonts w:ascii="Century Schoolbook" w:hAnsi="Century Schoolbook" w:cs="Times New Roman"/>
        </w:rPr>
        <w:t xml:space="preserve">. </w:t>
      </w:r>
      <w:r w:rsidR="00645FAD" w:rsidRPr="00BB4A77">
        <w:rPr>
          <w:rFonts w:ascii="Century Schoolbook" w:hAnsi="Century Schoolbook" w:cs="Times New Roman"/>
          <w:strike/>
        </w:rPr>
        <w:t>As required by the Act</w:t>
      </w:r>
      <w:r w:rsidR="00645FAD" w:rsidRPr="00BB4A77">
        <w:rPr>
          <w:rFonts w:ascii="Century Schoolbook" w:hAnsi="Century Schoolbook" w:cs="Times New Roman"/>
        </w:rPr>
        <w:t xml:space="preserve">, </w:t>
      </w:r>
      <w:r w:rsidR="00071098" w:rsidRPr="00BB4A77">
        <w:rPr>
          <w:rFonts w:ascii="Century Schoolbook" w:hAnsi="Century Schoolbook" w:cs="Times New Roman"/>
        </w:rPr>
        <w:t>I</w:t>
      </w:r>
      <w:r w:rsidR="00645FAD" w:rsidRPr="00BB4A77">
        <w:rPr>
          <w:rFonts w:ascii="Century Schoolbook" w:hAnsi="Century Schoolbook" w:cs="Times New Roman"/>
        </w:rPr>
        <w:t>f the</w:t>
      </w:r>
      <w:r w:rsidR="00736DE3" w:rsidRPr="00BB4A77">
        <w:rPr>
          <w:rFonts w:ascii="Century Schoolbook" w:hAnsi="Century Schoolbook" w:cs="Times New Roman"/>
        </w:rPr>
        <w:t xml:space="preserve"> </w:t>
      </w:r>
      <w:r w:rsidR="00736DE3" w:rsidRPr="00BB4A77">
        <w:rPr>
          <w:rFonts w:ascii="Century Schoolbook" w:hAnsi="Century Schoolbook" w:cs="Times New Roman"/>
          <w:u w:val="single"/>
        </w:rPr>
        <w:t>Planning</w:t>
      </w:r>
      <w:r w:rsidR="00645FAD" w:rsidRPr="00BB4A77">
        <w:rPr>
          <w:rFonts w:ascii="Century Schoolbook" w:hAnsi="Century Schoolbook" w:cs="Times New Roman"/>
        </w:rPr>
        <w:t xml:space="preserve"> Commission finds that </w:t>
      </w:r>
      <w:r w:rsidR="00645FAD" w:rsidRPr="00BB4A77">
        <w:rPr>
          <w:rFonts w:ascii="Century Schoolbook" w:hAnsi="Century Schoolbook" w:cs="Times New Roman"/>
          <w:strike/>
        </w:rPr>
        <w:t>the reasonably anticipated detrimental</w:t>
      </w:r>
      <w:r w:rsidRPr="00BB4A77">
        <w:rPr>
          <w:rFonts w:ascii="Century Schoolbook" w:hAnsi="Century Schoolbook" w:cs="Times New Roman"/>
          <w:strike/>
        </w:rPr>
        <w:t xml:space="preserve"> </w:t>
      </w:r>
      <w:r w:rsidR="00645FAD" w:rsidRPr="00BB4A77">
        <w:rPr>
          <w:rFonts w:ascii="Century Schoolbook" w:hAnsi="Century Schoolbook" w:cs="Times New Roman"/>
          <w:strike/>
        </w:rPr>
        <w:t>effects of a proposed Conditional Use cannot be substantially mitigated by the proposal or by</w:t>
      </w:r>
      <w:r w:rsidRPr="00BB4A77">
        <w:rPr>
          <w:rFonts w:ascii="Century Schoolbook" w:hAnsi="Century Schoolbook" w:cs="Times New Roman"/>
          <w:strike/>
        </w:rPr>
        <w:t xml:space="preserve"> </w:t>
      </w:r>
      <w:r w:rsidR="00645FAD" w:rsidRPr="00BB4A77">
        <w:rPr>
          <w:rFonts w:ascii="Century Schoolbook" w:hAnsi="Century Schoolbook" w:cs="Times New Roman"/>
          <w:strike/>
        </w:rPr>
        <w:t>the imposition of reasonable conditions to achieve compliance with this Ordinance, as</w:t>
      </w:r>
      <w:r w:rsidRPr="00BB4A77">
        <w:rPr>
          <w:rFonts w:ascii="Century Schoolbook" w:hAnsi="Century Schoolbook" w:cs="Times New Roman"/>
          <w:strike/>
        </w:rPr>
        <w:t xml:space="preserve"> </w:t>
      </w:r>
      <w:r w:rsidR="00645FAD" w:rsidRPr="00BB4A77">
        <w:rPr>
          <w:rFonts w:ascii="Century Schoolbook" w:hAnsi="Century Schoolbook" w:cs="Times New Roman"/>
          <w:strike/>
        </w:rPr>
        <w:t>adopted, and all other Land Use Ordinances and requirements, as applicable</w:t>
      </w:r>
      <w:r w:rsidR="00645FAD" w:rsidRPr="00BB4A77">
        <w:rPr>
          <w:rFonts w:ascii="Century Schoolbook" w:hAnsi="Century Schoolbook" w:cs="Times New Roman"/>
        </w:rPr>
        <w:t xml:space="preserve">, </w:t>
      </w:r>
      <w:r w:rsidR="007F599E" w:rsidRPr="00BB4A77">
        <w:rPr>
          <w:rFonts w:ascii="Century Schoolbook" w:hAnsi="Century Schoolbook" w:cs="Times New Roman"/>
          <w:u w:val="single"/>
        </w:rPr>
        <w:t>a proposed Potentially Compatible Use</w:t>
      </w:r>
      <w:r w:rsidR="00736DE3" w:rsidRPr="00BB4A77">
        <w:rPr>
          <w:rFonts w:ascii="Century Schoolbook" w:hAnsi="Century Schoolbook" w:cs="Times New Roman"/>
        </w:rPr>
        <w:t xml:space="preserve"> </w:t>
      </w:r>
      <w:r w:rsidR="00736DE3" w:rsidRPr="00BB4A77">
        <w:rPr>
          <w:rFonts w:ascii="Century Schoolbook" w:hAnsi="Century Schoolbook" w:cs="Times New Roman"/>
          <w:u w:val="single"/>
        </w:rPr>
        <w:t xml:space="preserve">does not comply with the standards of this </w:t>
      </w:r>
      <w:r w:rsidR="000974C5" w:rsidRPr="00BB4A77">
        <w:rPr>
          <w:rFonts w:ascii="Century Schoolbook" w:hAnsi="Century Schoolbook" w:cs="Times New Roman"/>
          <w:u w:val="single"/>
        </w:rPr>
        <w:t>o</w:t>
      </w:r>
      <w:r w:rsidR="00736DE3" w:rsidRPr="00BB4A77">
        <w:rPr>
          <w:rFonts w:ascii="Century Schoolbook" w:hAnsi="Century Schoolbook" w:cs="Times New Roman"/>
          <w:u w:val="single"/>
        </w:rPr>
        <w:t>rdinance, specifically including the standards of Chapter 21 or Chapter 22, whichever is applicable,</w:t>
      </w:r>
      <w:r w:rsidR="007F599E" w:rsidRPr="00BB4A77">
        <w:rPr>
          <w:rFonts w:ascii="Century Schoolbook" w:hAnsi="Century Schoolbook" w:cs="Times New Roman"/>
          <w:u w:val="single"/>
        </w:rPr>
        <w:t xml:space="preserve"> </w:t>
      </w:r>
      <w:r w:rsidR="00645FAD" w:rsidRPr="00BB4A77">
        <w:rPr>
          <w:rFonts w:ascii="Century Schoolbook" w:hAnsi="Century Schoolbook" w:cs="Times New Roman"/>
          <w:u w:val="single"/>
        </w:rPr>
        <w:t xml:space="preserve">the </w:t>
      </w:r>
      <w:r w:rsidR="00736DE3" w:rsidRPr="00BB4A77">
        <w:rPr>
          <w:rFonts w:ascii="Century Schoolbook" w:hAnsi="Century Schoolbook" w:cs="Times New Roman"/>
          <w:u w:val="single"/>
        </w:rPr>
        <w:t>application for a</w:t>
      </w:r>
      <w:r w:rsidR="00736DE3" w:rsidRPr="00BB4A77">
        <w:rPr>
          <w:rFonts w:ascii="Century Schoolbook" w:hAnsi="Century Schoolbook" w:cs="Times New Roman"/>
        </w:rPr>
        <w:t xml:space="preserve"> CUP </w:t>
      </w:r>
      <w:r w:rsidR="00645FAD" w:rsidRPr="00BB4A77">
        <w:rPr>
          <w:rFonts w:ascii="Century Schoolbook" w:hAnsi="Century Schoolbook" w:cs="Times New Roman"/>
          <w:strike/>
        </w:rPr>
        <w:t>may</w:t>
      </w:r>
      <w:r w:rsidR="00736DE3" w:rsidRPr="00BB4A77">
        <w:rPr>
          <w:rFonts w:ascii="Century Schoolbook" w:hAnsi="Century Schoolbook" w:cs="Times New Roman"/>
        </w:rPr>
        <w:t xml:space="preserve"> </w:t>
      </w:r>
      <w:r w:rsidR="00736DE3" w:rsidRPr="00BB4A77">
        <w:rPr>
          <w:rFonts w:ascii="Century Schoolbook" w:hAnsi="Century Schoolbook" w:cs="Times New Roman"/>
          <w:u w:val="single"/>
        </w:rPr>
        <w:t>shall</w:t>
      </w:r>
      <w:r w:rsidR="00645FAD" w:rsidRPr="00BB4A77">
        <w:rPr>
          <w:rFonts w:ascii="Century Schoolbook" w:hAnsi="Century Schoolbook" w:cs="Times New Roman"/>
        </w:rPr>
        <w:t xml:space="preserve"> be denied. If a </w:t>
      </w:r>
      <w:r w:rsidR="00736DE3" w:rsidRPr="00BB4A77">
        <w:rPr>
          <w:rFonts w:ascii="Century Schoolbook" w:hAnsi="Century Schoolbook" w:cs="Times New Roman"/>
        </w:rPr>
        <w:t>CUP</w:t>
      </w:r>
      <w:r w:rsidR="00645FAD" w:rsidRPr="00BB4A77">
        <w:rPr>
          <w:rFonts w:ascii="Century Schoolbook" w:hAnsi="Century Schoolbook" w:cs="Times New Roman"/>
        </w:rPr>
        <w:t xml:space="preserve"> is denied by the</w:t>
      </w:r>
      <w:r w:rsidRPr="00BB4A77">
        <w:rPr>
          <w:rFonts w:ascii="Century Schoolbook" w:hAnsi="Century Schoolbook" w:cs="Times New Roman"/>
        </w:rPr>
        <w:t xml:space="preserve"> </w:t>
      </w:r>
      <w:r w:rsidR="00736DE3" w:rsidRPr="00BB4A77">
        <w:rPr>
          <w:rFonts w:ascii="Century Schoolbook" w:hAnsi="Century Schoolbook" w:cs="Times New Roman"/>
          <w:u w:val="single"/>
        </w:rPr>
        <w:t>Planning</w:t>
      </w:r>
      <w:r w:rsidR="00736DE3" w:rsidRPr="00BB4A77">
        <w:rPr>
          <w:rFonts w:ascii="Century Schoolbook" w:hAnsi="Century Schoolbook" w:cs="Times New Roman"/>
        </w:rPr>
        <w:t xml:space="preserve"> </w:t>
      </w:r>
      <w:r w:rsidR="00645FAD" w:rsidRPr="00BB4A77">
        <w:rPr>
          <w:rFonts w:ascii="Century Schoolbook" w:hAnsi="Century Schoolbook" w:cs="Times New Roman"/>
        </w:rPr>
        <w:t xml:space="preserve">Commission, no other approvals, licenses, or permits </w:t>
      </w:r>
      <w:r w:rsidR="00645FAD" w:rsidRPr="00BB4A77">
        <w:rPr>
          <w:rFonts w:ascii="Century Schoolbook" w:hAnsi="Century Schoolbook" w:cs="Times New Roman"/>
          <w:strike/>
        </w:rPr>
        <w:t>shall be approved that are</w:t>
      </w:r>
      <w:r w:rsidR="00645FAD" w:rsidRPr="00BB4A77">
        <w:rPr>
          <w:rFonts w:ascii="Century Schoolbook" w:hAnsi="Century Schoolbook" w:cs="Times New Roman"/>
        </w:rPr>
        <w:t xml:space="preserve"> related to the</w:t>
      </w:r>
      <w:r w:rsidRPr="00BB4A77">
        <w:rPr>
          <w:rFonts w:ascii="Century Schoolbook" w:hAnsi="Century Schoolbook" w:cs="Times New Roman"/>
        </w:rPr>
        <w:t xml:space="preserve"> </w:t>
      </w:r>
      <w:r w:rsidR="00645FAD" w:rsidRPr="00BB4A77">
        <w:rPr>
          <w:rFonts w:ascii="Century Schoolbook" w:hAnsi="Century Schoolbook" w:cs="Times New Roman"/>
        </w:rPr>
        <w:t xml:space="preserve">proposed </w:t>
      </w:r>
      <w:r w:rsidR="00645FAD" w:rsidRPr="00BB4A77">
        <w:rPr>
          <w:rFonts w:ascii="Century Schoolbook" w:hAnsi="Century Schoolbook" w:cs="Times New Roman"/>
          <w:strike/>
        </w:rPr>
        <w:t>Conditional</w:t>
      </w:r>
      <w:r w:rsidR="00645FAD" w:rsidRPr="00BB4A77">
        <w:rPr>
          <w:rFonts w:ascii="Century Schoolbook" w:hAnsi="Century Schoolbook" w:cs="Times New Roman"/>
        </w:rPr>
        <w:t xml:space="preserve"> </w:t>
      </w:r>
      <w:r w:rsidR="00736DE3" w:rsidRPr="00BB4A77">
        <w:rPr>
          <w:rFonts w:ascii="Century Schoolbook" w:hAnsi="Century Schoolbook" w:cs="Times New Roman"/>
        </w:rPr>
        <w:t>u</w:t>
      </w:r>
      <w:r w:rsidR="00645FAD" w:rsidRPr="00BB4A77">
        <w:rPr>
          <w:rFonts w:ascii="Century Schoolbook" w:hAnsi="Century Schoolbook" w:cs="Times New Roman"/>
        </w:rPr>
        <w:t>se</w:t>
      </w:r>
      <w:r w:rsidR="00736DE3" w:rsidRPr="00BB4A77">
        <w:rPr>
          <w:rFonts w:ascii="Century Schoolbook" w:hAnsi="Century Schoolbook" w:cs="Times New Roman"/>
        </w:rPr>
        <w:t xml:space="preserve"> </w:t>
      </w:r>
      <w:r w:rsidR="00736DE3" w:rsidRPr="00BB4A77">
        <w:rPr>
          <w:rFonts w:ascii="Century Schoolbook" w:hAnsi="Century Schoolbook" w:cs="Times New Roman"/>
          <w:u w:val="single"/>
        </w:rPr>
        <w:t>shall be approved or issued</w:t>
      </w:r>
      <w:r w:rsidR="00736DE3" w:rsidRPr="00BB4A77">
        <w:rPr>
          <w:rFonts w:ascii="Century Schoolbook" w:hAnsi="Century Schoolbook" w:cs="Times New Roman"/>
        </w:rPr>
        <w:t>.</w:t>
      </w:r>
    </w:p>
    <w:p w14:paraId="6EB9A24A" w14:textId="6293E0C0" w:rsidR="002834FF" w:rsidRPr="00BB4A77" w:rsidRDefault="002834FF" w:rsidP="001861C4">
      <w:pPr>
        <w:autoSpaceDE w:val="0"/>
        <w:autoSpaceDN w:val="0"/>
        <w:adjustRightInd w:val="0"/>
        <w:spacing w:after="0" w:line="240" w:lineRule="auto"/>
        <w:ind w:left="288" w:right="288"/>
        <w:jc w:val="both"/>
        <w:rPr>
          <w:rFonts w:ascii="Century Schoolbook" w:hAnsi="Century Schoolbook" w:cs="Times New Roman"/>
        </w:rPr>
      </w:pPr>
    </w:p>
    <w:p w14:paraId="1A00C915" w14:textId="2D069525" w:rsidR="00044C22" w:rsidRPr="00BB4A77" w:rsidRDefault="00044C22" w:rsidP="00165E75">
      <w:pPr>
        <w:autoSpaceDE w:val="0"/>
        <w:autoSpaceDN w:val="0"/>
        <w:adjustRightInd w:val="0"/>
        <w:spacing w:after="0" w:line="240" w:lineRule="auto"/>
        <w:rPr>
          <w:rFonts w:ascii="Century Schoolbook" w:hAnsi="Century Schoolbook" w:cs="Times New Roman"/>
          <w:b/>
          <w:bCs/>
        </w:rPr>
      </w:pPr>
      <w:r w:rsidRPr="00BB4A77">
        <w:rPr>
          <w:rFonts w:ascii="Century Schoolbook" w:hAnsi="Century Schoolbook" w:cs="Times New Roman"/>
          <w:b/>
          <w:bCs/>
        </w:rPr>
        <w:t xml:space="preserve">Section </w:t>
      </w:r>
      <w:r w:rsidRPr="00BB4A77">
        <w:rPr>
          <w:rFonts w:ascii="Century Schoolbook" w:hAnsi="Century Schoolbook" w:cs="Times New Roman"/>
          <w:b/>
          <w:bCs/>
          <w:strike/>
        </w:rPr>
        <w:t>806</w:t>
      </w:r>
      <w:r w:rsidRPr="00BB4A77">
        <w:rPr>
          <w:rFonts w:ascii="Century Schoolbook" w:hAnsi="Century Schoolbook" w:cs="Times New Roman"/>
          <w:b/>
          <w:bCs/>
        </w:rPr>
        <w:t xml:space="preserve"> </w:t>
      </w:r>
      <w:r w:rsidRPr="00BB4A77">
        <w:rPr>
          <w:rFonts w:ascii="Century Schoolbook" w:hAnsi="Century Schoolbook" w:cs="Times New Roman"/>
          <w:b/>
          <w:bCs/>
          <w:u w:val="single"/>
        </w:rPr>
        <w:t>805</w:t>
      </w:r>
      <w:r w:rsidRPr="00BB4A77">
        <w:rPr>
          <w:rFonts w:ascii="Century Schoolbook" w:hAnsi="Century Schoolbook" w:cs="Times New Roman"/>
          <w:b/>
          <w:bCs/>
        </w:rPr>
        <w:t xml:space="preserve"> Revocation or Modification of a Conditional Use Permit:</w:t>
      </w:r>
      <w:r w:rsidR="00165E75" w:rsidRPr="00BB4A77">
        <w:rPr>
          <w:rFonts w:ascii="Century Schoolbook" w:hAnsi="Century Schoolbook" w:cs="Times New Roman"/>
          <w:b/>
          <w:bCs/>
        </w:rPr>
        <w:t xml:space="preserve"> </w:t>
      </w:r>
      <w:r w:rsidRPr="00BB4A77">
        <w:rPr>
          <w:rFonts w:ascii="Century Schoolbook" w:hAnsi="Century Schoolbook" w:cs="Times New Roman"/>
          <w:strike/>
        </w:rPr>
        <w:t>If there is cause to believe that grounds exist for revocation or modification of an approved conditional use permit, the Commission shall conduct a public hearing on the question of modification or revocation of a conditional use permit granted under the terms of this Ordinance.</w:t>
      </w:r>
      <w:r w:rsidR="00165E75" w:rsidRPr="00BB4A77">
        <w:rPr>
          <w:rFonts w:ascii="Century Schoolbook" w:hAnsi="Century Schoolbook" w:cs="Times New Roman"/>
          <w:b/>
          <w:bCs/>
        </w:rPr>
        <w:t xml:space="preserve"> </w:t>
      </w:r>
      <w:r w:rsidRPr="00BB4A77">
        <w:rPr>
          <w:rFonts w:ascii="Century Schoolbook" w:hAnsi="Century Schoolbook" w:cs="Times New Roman"/>
        </w:rPr>
        <w:t xml:space="preserve">A </w:t>
      </w:r>
      <w:r w:rsidR="00C81180" w:rsidRPr="00BB4A77">
        <w:rPr>
          <w:rFonts w:ascii="Century Schoolbook" w:hAnsi="Century Schoolbook" w:cs="Times New Roman"/>
        </w:rPr>
        <w:t>CUP</w:t>
      </w:r>
      <w:r w:rsidRPr="00BB4A77">
        <w:rPr>
          <w:rFonts w:ascii="Century Schoolbook" w:hAnsi="Century Schoolbook" w:cs="Times New Roman"/>
        </w:rPr>
        <w:t xml:space="preserve"> may be modified or revoked by the</w:t>
      </w:r>
      <w:r w:rsidR="00D07CAD" w:rsidRPr="00BB4A77">
        <w:rPr>
          <w:rFonts w:ascii="Century Schoolbook" w:hAnsi="Century Schoolbook" w:cs="Times New Roman"/>
        </w:rPr>
        <w:t xml:space="preserve"> </w:t>
      </w:r>
      <w:r w:rsidR="00D07CAD" w:rsidRPr="00BB4A77">
        <w:rPr>
          <w:rFonts w:ascii="Century Schoolbook" w:hAnsi="Century Schoolbook" w:cs="Times New Roman"/>
          <w:u w:val="single"/>
        </w:rPr>
        <w:t>Planning</w:t>
      </w:r>
      <w:r w:rsidRPr="00BB4A77">
        <w:rPr>
          <w:rFonts w:ascii="Century Schoolbook" w:hAnsi="Century Schoolbook" w:cs="Times New Roman"/>
        </w:rPr>
        <w:t xml:space="preserve"> Commission </w:t>
      </w:r>
      <w:r w:rsidRPr="00BB4A77">
        <w:rPr>
          <w:rFonts w:ascii="Century Schoolbook" w:hAnsi="Century Schoolbook" w:cs="Times New Roman"/>
          <w:strike/>
        </w:rPr>
        <w:t>if the Commission</w:t>
      </w:r>
      <w:r w:rsidR="00D345BA" w:rsidRPr="00BB4A77">
        <w:rPr>
          <w:rFonts w:ascii="Century Schoolbook" w:hAnsi="Century Schoolbook" w:cs="Times New Roman"/>
        </w:rPr>
        <w:t xml:space="preserve"> </w:t>
      </w:r>
      <w:r w:rsidRPr="00BB4A77">
        <w:rPr>
          <w:rFonts w:ascii="Century Schoolbook" w:hAnsi="Century Schoolbook" w:cs="Times New Roman"/>
          <w:strike/>
          <w:u w:val="single"/>
        </w:rPr>
        <w:t>finds</w:t>
      </w:r>
      <w:r w:rsidR="00D07CAD" w:rsidRPr="00BB4A77">
        <w:rPr>
          <w:rFonts w:ascii="Century Schoolbook" w:hAnsi="Century Schoolbook" w:cs="Times New Roman"/>
          <w:u w:val="single"/>
        </w:rPr>
        <w:t xml:space="preserve"> </w:t>
      </w:r>
      <w:r w:rsidR="00D345BA" w:rsidRPr="00BB4A77">
        <w:rPr>
          <w:rFonts w:ascii="Century Schoolbook" w:hAnsi="Century Schoolbook" w:cs="Times New Roman"/>
          <w:u w:val="single"/>
        </w:rPr>
        <w:t>following a properly noticed public hearing</w:t>
      </w:r>
      <w:r w:rsidR="00D345BA" w:rsidRPr="00BB4A77">
        <w:rPr>
          <w:rFonts w:ascii="Century Schoolbook" w:hAnsi="Century Schoolbook" w:cs="Times New Roman"/>
        </w:rPr>
        <w:t xml:space="preserve"> </w:t>
      </w:r>
      <w:r w:rsidR="00D07CAD" w:rsidRPr="00BB4A77">
        <w:rPr>
          <w:rFonts w:ascii="Century Schoolbook" w:hAnsi="Century Schoolbook" w:cs="Times New Roman"/>
        </w:rPr>
        <w:t>at which the Planning Commission finds t</w:t>
      </w:r>
      <w:r w:rsidRPr="00BB4A77">
        <w:rPr>
          <w:rFonts w:ascii="Century Schoolbook" w:hAnsi="Century Schoolbook" w:cs="Times New Roman"/>
        </w:rPr>
        <w:t>hat one or more of the following conditions exists:</w:t>
      </w:r>
    </w:p>
    <w:p w14:paraId="71819DCD" w14:textId="77777777" w:rsidR="00876374" w:rsidRPr="00BB4A77" w:rsidRDefault="00876374" w:rsidP="00D07CAD">
      <w:pPr>
        <w:autoSpaceDE w:val="0"/>
        <w:autoSpaceDN w:val="0"/>
        <w:adjustRightInd w:val="0"/>
        <w:spacing w:after="0" w:line="240" w:lineRule="auto"/>
        <w:jc w:val="both"/>
        <w:rPr>
          <w:rFonts w:ascii="Century Schoolbook" w:hAnsi="Century Schoolbook" w:cs="Times New Roman"/>
        </w:rPr>
      </w:pPr>
    </w:p>
    <w:p w14:paraId="2B2EDC15" w14:textId="052C5CEB" w:rsidR="00044C22" w:rsidRPr="00BB4A77" w:rsidRDefault="00044C22" w:rsidP="000B6780">
      <w:pPr>
        <w:pStyle w:val="ListParagraph"/>
        <w:numPr>
          <w:ilvl w:val="0"/>
          <w:numId w:val="18"/>
        </w:numPr>
        <w:autoSpaceDE w:val="0"/>
        <w:autoSpaceDN w:val="0"/>
        <w:adjustRightInd w:val="0"/>
        <w:spacing w:after="0" w:line="240" w:lineRule="auto"/>
        <w:ind w:right="576"/>
        <w:jc w:val="both"/>
        <w:rPr>
          <w:rFonts w:ascii="Century Schoolbook" w:hAnsi="Century Schoolbook" w:cs="Times New Roman"/>
        </w:rPr>
      </w:pPr>
      <w:r w:rsidRPr="00BB4A77">
        <w:rPr>
          <w:rFonts w:ascii="Century Schoolbook" w:hAnsi="Century Schoolbook" w:cs="Times New Roman"/>
        </w:rPr>
        <w:t xml:space="preserve">The </w:t>
      </w:r>
      <w:r w:rsidR="00876374" w:rsidRPr="00BB4A77">
        <w:rPr>
          <w:rFonts w:ascii="Century Schoolbook" w:hAnsi="Century Schoolbook" w:cs="Times New Roman"/>
        </w:rPr>
        <w:t>CUP</w:t>
      </w:r>
      <w:r w:rsidRPr="00BB4A77">
        <w:rPr>
          <w:rFonts w:ascii="Century Schoolbook" w:hAnsi="Century Schoolbook" w:cs="Times New Roman"/>
        </w:rPr>
        <w:t xml:space="preserve"> was obtained in a fraudulent manner</w:t>
      </w:r>
      <w:r w:rsidR="00A57FCE" w:rsidRPr="00BB4A77">
        <w:rPr>
          <w:rFonts w:ascii="Century Schoolbook" w:hAnsi="Century Schoolbook" w:cs="Times New Roman"/>
        </w:rPr>
        <w:t xml:space="preserve"> </w:t>
      </w:r>
      <w:r w:rsidR="00A57FCE" w:rsidRPr="00BB4A77">
        <w:rPr>
          <w:rFonts w:ascii="Century Schoolbook" w:hAnsi="Century Schoolbook" w:cs="Times New Roman"/>
          <w:u w:val="single"/>
        </w:rPr>
        <w:t>or there has been a significant change from the use as it was represented in the application for a CUP</w:t>
      </w:r>
      <w:r w:rsidR="00A57FCE" w:rsidRPr="00BB4A77">
        <w:rPr>
          <w:rFonts w:ascii="Century Schoolbook" w:hAnsi="Century Schoolbook" w:cs="Times New Roman"/>
        </w:rPr>
        <w:t>.</w:t>
      </w:r>
    </w:p>
    <w:p w14:paraId="601AF4C0" w14:textId="77777777" w:rsidR="000B6780" w:rsidRPr="00BB4A77" w:rsidRDefault="000B6780" w:rsidP="000B6780">
      <w:pPr>
        <w:pStyle w:val="ListParagraph"/>
        <w:autoSpaceDE w:val="0"/>
        <w:autoSpaceDN w:val="0"/>
        <w:adjustRightInd w:val="0"/>
        <w:spacing w:after="0" w:line="240" w:lineRule="auto"/>
        <w:ind w:left="936" w:right="576"/>
        <w:jc w:val="both"/>
        <w:rPr>
          <w:rFonts w:ascii="Century Schoolbook" w:hAnsi="Century Schoolbook" w:cs="Times New Roman"/>
        </w:rPr>
      </w:pPr>
    </w:p>
    <w:p w14:paraId="7352B406" w14:textId="77BB935C" w:rsidR="00044C22" w:rsidRPr="00BB4A77" w:rsidRDefault="00044C22" w:rsidP="000B6780">
      <w:pPr>
        <w:pStyle w:val="ListParagraph"/>
        <w:numPr>
          <w:ilvl w:val="0"/>
          <w:numId w:val="18"/>
        </w:numPr>
        <w:autoSpaceDE w:val="0"/>
        <w:autoSpaceDN w:val="0"/>
        <w:adjustRightInd w:val="0"/>
        <w:spacing w:after="0" w:line="240" w:lineRule="auto"/>
        <w:ind w:right="576"/>
        <w:jc w:val="both"/>
        <w:rPr>
          <w:rFonts w:ascii="Century Schoolbook" w:hAnsi="Century Schoolbook" w:cs="Times New Roman"/>
        </w:rPr>
      </w:pPr>
      <w:r w:rsidRPr="00BB4A77">
        <w:rPr>
          <w:rFonts w:ascii="Century Schoolbook" w:hAnsi="Century Schoolbook" w:cs="Times New Roman"/>
        </w:rPr>
        <w:t xml:space="preserve">The use for which the </w:t>
      </w:r>
      <w:r w:rsidR="00876374" w:rsidRPr="00BB4A77">
        <w:rPr>
          <w:rFonts w:ascii="Century Schoolbook" w:hAnsi="Century Schoolbook" w:cs="Times New Roman"/>
        </w:rPr>
        <w:t>CUP</w:t>
      </w:r>
      <w:r w:rsidRPr="00BB4A77">
        <w:rPr>
          <w:rFonts w:ascii="Century Schoolbook" w:hAnsi="Century Schoolbook" w:cs="Times New Roman"/>
        </w:rPr>
        <w:t xml:space="preserve"> was granted has </w:t>
      </w:r>
      <w:r w:rsidRPr="00BB4A77">
        <w:rPr>
          <w:rFonts w:ascii="Century Schoolbook" w:hAnsi="Century Schoolbook" w:cs="Times New Roman"/>
          <w:strike/>
        </w:rPr>
        <w:t>now</w:t>
      </w:r>
      <w:r w:rsidRPr="00BB4A77">
        <w:rPr>
          <w:rFonts w:ascii="Century Schoolbook" w:hAnsi="Century Schoolbook" w:cs="Times New Roman"/>
        </w:rPr>
        <w:t xml:space="preserve"> ceased for at least six (6)</w:t>
      </w:r>
      <w:r w:rsidR="00876374" w:rsidRPr="00BB4A77">
        <w:rPr>
          <w:rFonts w:ascii="Century Schoolbook" w:hAnsi="Century Schoolbook" w:cs="Times New Roman"/>
        </w:rPr>
        <w:t xml:space="preserve"> </w:t>
      </w:r>
      <w:r w:rsidRPr="00BB4A77">
        <w:rPr>
          <w:rFonts w:ascii="Century Schoolbook" w:hAnsi="Century Schoolbook" w:cs="Times New Roman"/>
        </w:rPr>
        <w:t>consecutive calendar months.</w:t>
      </w:r>
    </w:p>
    <w:p w14:paraId="24D0C252" w14:textId="77777777" w:rsidR="000B6780" w:rsidRPr="00BB4A77" w:rsidRDefault="000B6780" w:rsidP="000B6780">
      <w:pPr>
        <w:autoSpaceDE w:val="0"/>
        <w:autoSpaceDN w:val="0"/>
        <w:adjustRightInd w:val="0"/>
        <w:spacing w:after="0" w:line="240" w:lineRule="auto"/>
        <w:ind w:right="576"/>
        <w:jc w:val="both"/>
        <w:rPr>
          <w:rFonts w:ascii="Century Schoolbook" w:hAnsi="Century Schoolbook" w:cs="Times New Roman"/>
        </w:rPr>
      </w:pPr>
    </w:p>
    <w:p w14:paraId="109F423C" w14:textId="77777777" w:rsidR="00C56A03" w:rsidRPr="00BB4A77" w:rsidRDefault="00E714C3" w:rsidP="00C56A03">
      <w:pPr>
        <w:pStyle w:val="ListParagraph"/>
        <w:numPr>
          <w:ilvl w:val="0"/>
          <w:numId w:val="18"/>
        </w:numPr>
        <w:autoSpaceDE w:val="0"/>
        <w:autoSpaceDN w:val="0"/>
        <w:adjustRightInd w:val="0"/>
        <w:spacing w:after="0" w:line="240" w:lineRule="auto"/>
        <w:ind w:right="576"/>
        <w:jc w:val="both"/>
        <w:rPr>
          <w:rFonts w:ascii="Century Schoolbook" w:hAnsi="Century Schoolbook" w:cs="Times New Roman"/>
        </w:rPr>
      </w:pPr>
      <w:r w:rsidRPr="00BB4A77">
        <w:rPr>
          <w:rFonts w:ascii="Century Schoolbook" w:hAnsi="Century Schoolbook" w:cs="Times New Roman"/>
          <w:u w:val="single"/>
        </w:rPr>
        <w:t>The use is not in</w:t>
      </w:r>
      <w:r w:rsidR="000F5F38" w:rsidRPr="00BB4A77">
        <w:rPr>
          <w:rFonts w:ascii="Century Schoolbook" w:hAnsi="Century Schoolbook" w:cs="Times New Roman"/>
          <w:u w:val="single"/>
        </w:rPr>
        <w:t xml:space="preserve"> continuing</w:t>
      </w:r>
      <w:r w:rsidRPr="00BB4A77">
        <w:rPr>
          <w:rFonts w:ascii="Century Schoolbook" w:hAnsi="Century Schoolbook" w:cs="Times New Roman"/>
          <w:u w:val="single"/>
        </w:rPr>
        <w:t xml:space="preserve"> compliance with one or more</w:t>
      </w:r>
      <w:r w:rsidR="00B029AB" w:rsidRPr="00BB4A77">
        <w:rPr>
          <w:rFonts w:ascii="Century Schoolbook" w:hAnsi="Century Schoolbook" w:cs="Times New Roman"/>
          <w:u w:val="single"/>
        </w:rPr>
        <w:t xml:space="preserve"> of</w:t>
      </w:r>
      <w:r w:rsidRPr="00BB4A77">
        <w:rPr>
          <w:rFonts w:ascii="Century Schoolbook" w:hAnsi="Century Schoolbook" w:cs="Times New Roman"/>
          <w:u w:val="single"/>
        </w:rPr>
        <w:t xml:space="preserve"> the applicable standards of this </w:t>
      </w:r>
      <w:r w:rsidR="000974C5" w:rsidRPr="00BB4A77">
        <w:rPr>
          <w:rFonts w:ascii="Century Schoolbook" w:hAnsi="Century Schoolbook" w:cs="Times New Roman"/>
          <w:u w:val="single"/>
        </w:rPr>
        <w:t>o</w:t>
      </w:r>
      <w:r w:rsidRPr="00BB4A77">
        <w:rPr>
          <w:rFonts w:ascii="Century Schoolbook" w:hAnsi="Century Schoolbook" w:cs="Times New Roman"/>
          <w:u w:val="single"/>
        </w:rPr>
        <w:t>rdinance</w:t>
      </w:r>
      <w:r w:rsidR="00D91259" w:rsidRPr="00BB4A77">
        <w:rPr>
          <w:rFonts w:ascii="Century Schoolbook" w:hAnsi="Century Schoolbook" w:cs="Times New Roman"/>
        </w:rPr>
        <w:t>.</w:t>
      </w:r>
    </w:p>
    <w:p w14:paraId="48BCB277" w14:textId="77777777" w:rsidR="00C56A03" w:rsidRPr="00BB4A77" w:rsidRDefault="00C56A03" w:rsidP="00C56A03">
      <w:pPr>
        <w:pStyle w:val="ListParagraph"/>
        <w:rPr>
          <w:rFonts w:ascii="Century Schoolbook" w:hAnsi="Century Schoolbook" w:cs="Times New Roman"/>
          <w:u w:val="single"/>
        </w:rPr>
      </w:pPr>
    </w:p>
    <w:p w14:paraId="214ED983" w14:textId="77624934" w:rsidR="00A57FCE" w:rsidRPr="00BB4A77" w:rsidRDefault="00044C22" w:rsidP="00C56A03">
      <w:pPr>
        <w:pStyle w:val="ListParagraph"/>
        <w:numPr>
          <w:ilvl w:val="0"/>
          <w:numId w:val="18"/>
        </w:numPr>
        <w:autoSpaceDE w:val="0"/>
        <w:autoSpaceDN w:val="0"/>
        <w:adjustRightInd w:val="0"/>
        <w:spacing w:after="0" w:line="240" w:lineRule="auto"/>
        <w:ind w:right="576"/>
        <w:jc w:val="both"/>
        <w:rPr>
          <w:rFonts w:ascii="Century Schoolbook" w:hAnsi="Century Schoolbook" w:cs="Times New Roman"/>
        </w:rPr>
      </w:pPr>
      <w:r w:rsidRPr="00BB4A77">
        <w:rPr>
          <w:rFonts w:ascii="Century Schoolbook" w:hAnsi="Century Schoolbook" w:cs="Times New Roman"/>
          <w:u w:val="single"/>
        </w:rPr>
        <w:t xml:space="preserve">One or more of the conditions </w:t>
      </w:r>
      <w:r w:rsidRPr="00BB4A77">
        <w:rPr>
          <w:rFonts w:ascii="Century Schoolbook" w:hAnsi="Century Schoolbook" w:cs="Times New Roman"/>
          <w:strike/>
          <w:u w:val="single"/>
        </w:rPr>
        <w:t>of</w:t>
      </w:r>
      <w:r w:rsidRPr="00BB4A77">
        <w:rPr>
          <w:rFonts w:ascii="Century Schoolbook" w:hAnsi="Century Schoolbook" w:cs="Times New Roman"/>
          <w:u w:val="single"/>
        </w:rPr>
        <w:t xml:space="preserve"> </w:t>
      </w:r>
      <w:r w:rsidR="00B8726F" w:rsidRPr="00BB4A77">
        <w:rPr>
          <w:rFonts w:ascii="Century Schoolbook" w:hAnsi="Century Schoolbook" w:cs="Times New Roman"/>
          <w:u w:val="single"/>
        </w:rPr>
        <w:t>imposed on</w:t>
      </w:r>
      <w:r w:rsidR="00C56A03" w:rsidRPr="00BB4A77">
        <w:rPr>
          <w:rFonts w:ascii="Century Schoolbook" w:hAnsi="Century Schoolbook" w:cs="Times New Roman"/>
          <w:u w:val="single"/>
        </w:rPr>
        <w:t xml:space="preserve"> approval of</w:t>
      </w:r>
      <w:r w:rsidR="00B8726F" w:rsidRPr="00BB4A77">
        <w:rPr>
          <w:rFonts w:ascii="Century Schoolbook" w:hAnsi="Century Schoolbook" w:cs="Times New Roman"/>
          <w:u w:val="single"/>
        </w:rPr>
        <w:t xml:space="preserve"> </w:t>
      </w:r>
      <w:r w:rsidRPr="00BB4A77">
        <w:rPr>
          <w:rFonts w:ascii="Century Schoolbook" w:hAnsi="Century Schoolbook" w:cs="Times New Roman"/>
          <w:u w:val="single"/>
        </w:rPr>
        <w:t xml:space="preserve">the </w:t>
      </w:r>
      <w:r w:rsidR="00B8726F" w:rsidRPr="00BB4A77">
        <w:rPr>
          <w:rFonts w:ascii="Century Schoolbook" w:hAnsi="Century Schoolbook" w:cs="Times New Roman"/>
          <w:u w:val="single"/>
        </w:rPr>
        <w:t>CUP</w:t>
      </w:r>
      <w:r w:rsidRPr="00BB4A77">
        <w:rPr>
          <w:rFonts w:ascii="Century Schoolbook" w:hAnsi="Century Schoolbook" w:cs="Times New Roman"/>
          <w:u w:val="single"/>
        </w:rPr>
        <w:t xml:space="preserve"> has not been met</w:t>
      </w:r>
      <w:r w:rsidR="00D91259" w:rsidRPr="00BB4A77">
        <w:rPr>
          <w:rFonts w:ascii="Century Schoolbook" w:hAnsi="Century Schoolbook" w:cs="Times New Roman"/>
          <w:u w:val="single"/>
        </w:rPr>
        <w:t>.</w:t>
      </w:r>
    </w:p>
    <w:p w14:paraId="09555FA6" w14:textId="77777777" w:rsidR="00A57FCE" w:rsidRPr="00BB4A77" w:rsidRDefault="00A57FCE" w:rsidP="00A57FCE">
      <w:pPr>
        <w:autoSpaceDE w:val="0"/>
        <w:autoSpaceDN w:val="0"/>
        <w:adjustRightInd w:val="0"/>
        <w:spacing w:after="0" w:line="240" w:lineRule="auto"/>
        <w:ind w:left="576" w:right="576"/>
        <w:jc w:val="both"/>
        <w:rPr>
          <w:rFonts w:ascii="Century Schoolbook" w:hAnsi="Century Schoolbook" w:cs="Times New Roman"/>
        </w:rPr>
      </w:pPr>
    </w:p>
    <w:p w14:paraId="5E2206EE" w14:textId="3DB7315E" w:rsidR="002834FF" w:rsidRPr="00BB4A77" w:rsidRDefault="00044C22" w:rsidP="00E76A35">
      <w:pPr>
        <w:autoSpaceDE w:val="0"/>
        <w:autoSpaceDN w:val="0"/>
        <w:adjustRightInd w:val="0"/>
        <w:spacing w:after="0" w:line="240" w:lineRule="auto"/>
        <w:ind w:left="288" w:right="288"/>
        <w:jc w:val="both"/>
        <w:rPr>
          <w:rFonts w:ascii="Century Schoolbook" w:hAnsi="Century Schoolbook" w:cs="Times New Roman"/>
          <w:strike/>
        </w:rPr>
      </w:pPr>
      <w:r w:rsidRPr="00BB4A77">
        <w:rPr>
          <w:rFonts w:ascii="Century Schoolbook" w:hAnsi="Century Schoolbook" w:cs="Times New Roman"/>
          <w:strike/>
        </w:rPr>
        <w:t xml:space="preserve">Additionally, </w:t>
      </w:r>
      <w:r w:rsidR="00E76A35" w:rsidRPr="00BB4A77">
        <w:rPr>
          <w:rFonts w:ascii="Century Schoolbook" w:hAnsi="Century Schoolbook" w:cs="Times New Roman"/>
          <w:strike/>
        </w:rPr>
        <w:t>t</w:t>
      </w:r>
      <w:r w:rsidRPr="00BB4A77">
        <w:rPr>
          <w:rFonts w:ascii="Century Schoolbook" w:hAnsi="Century Schoolbook" w:cs="Times New Roman"/>
          <w:strike/>
        </w:rPr>
        <w:t xml:space="preserve">he Commission, following </w:t>
      </w:r>
      <w:r w:rsidR="00E76A35" w:rsidRPr="00BB4A77">
        <w:rPr>
          <w:rFonts w:ascii="Century Schoolbook" w:hAnsi="Century Schoolbook" w:cs="Times New Roman"/>
          <w:strike/>
        </w:rPr>
        <w:t>the</w:t>
      </w:r>
      <w:r w:rsidRPr="00BB4A77">
        <w:rPr>
          <w:rFonts w:ascii="Century Schoolbook" w:hAnsi="Century Schoolbook" w:cs="Times New Roman"/>
          <w:strike/>
        </w:rPr>
        <w:t xml:space="preserve"> public hearing, may modify the conditions under</w:t>
      </w:r>
      <w:r w:rsidR="00E76A35" w:rsidRPr="00BB4A77">
        <w:rPr>
          <w:rFonts w:ascii="Century Schoolbook" w:hAnsi="Century Schoolbook" w:cs="Times New Roman"/>
          <w:strike/>
        </w:rPr>
        <w:t xml:space="preserve"> </w:t>
      </w:r>
      <w:r w:rsidRPr="00BB4A77">
        <w:rPr>
          <w:rFonts w:ascii="Century Schoolbook" w:hAnsi="Century Schoolbook" w:cs="Times New Roman"/>
          <w:strike/>
        </w:rPr>
        <w:t>which a conditional use permit was originally approved if the Commission finds that the use or</w:t>
      </w:r>
      <w:r w:rsidR="00E76A35" w:rsidRPr="00BB4A77">
        <w:rPr>
          <w:rFonts w:ascii="Century Schoolbook" w:hAnsi="Century Schoolbook" w:cs="Times New Roman"/>
          <w:strike/>
        </w:rPr>
        <w:t xml:space="preserve"> </w:t>
      </w:r>
      <w:r w:rsidRPr="00BB4A77">
        <w:rPr>
          <w:rFonts w:ascii="Century Schoolbook" w:hAnsi="Century Schoolbook" w:cs="Times New Roman"/>
          <w:strike/>
        </w:rPr>
        <w:t>related development constitutes or is creating a nuisance.</w:t>
      </w:r>
    </w:p>
    <w:p w14:paraId="47EDB300" w14:textId="77777777" w:rsidR="001861C4" w:rsidRPr="00BB4A77" w:rsidRDefault="001861C4" w:rsidP="001861C4">
      <w:pPr>
        <w:autoSpaceDE w:val="0"/>
        <w:autoSpaceDN w:val="0"/>
        <w:adjustRightInd w:val="0"/>
        <w:spacing w:after="0" w:line="240" w:lineRule="auto"/>
        <w:ind w:left="288" w:right="288"/>
        <w:jc w:val="both"/>
        <w:rPr>
          <w:rFonts w:ascii="Century Schoolbook" w:hAnsi="Century Schoolbook" w:cs="Times New Roman"/>
        </w:rPr>
      </w:pPr>
    </w:p>
    <w:p w14:paraId="149F8B24" w14:textId="3F3EA90D" w:rsidR="00EF6BCB" w:rsidRPr="00BB4A77" w:rsidRDefault="009242EF" w:rsidP="009242EF">
      <w:pPr>
        <w:autoSpaceDE w:val="0"/>
        <w:autoSpaceDN w:val="0"/>
        <w:adjustRightInd w:val="0"/>
        <w:spacing w:after="0" w:line="240" w:lineRule="auto"/>
        <w:rPr>
          <w:rFonts w:ascii="Century Schoolbook" w:hAnsi="Century Schoolbook" w:cs="Times New Roman"/>
          <w:b/>
          <w:bCs/>
        </w:rPr>
      </w:pPr>
      <w:r w:rsidRPr="00BB4A77">
        <w:rPr>
          <w:rFonts w:ascii="Century Schoolbook" w:hAnsi="Century Schoolbook" w:cs="Times New Roman"/>
          <w:b/>
          <w:bCs/>
        </w:rPr>
        <w:t xml:space="preserve">Amend Chapter 9 </w:t>
      </w:r>
      <w:r w:rsidR="00EF6BCB" w:rsidRPr="00BB4A77">
        <w:rPr>
          <w:rFonts w:ascii="Century Schoolbook" w:hAnsi="Century Schoolbook" w:cs="Times New Roman"/>
          <w:b/>
          <w:bCs/>
        </w:rPr>
        <w:t xml:space="preserve">– </w:t>
      </w:r>
      <w:r w:rsidR="00A37A22" w:rsidRPr="00BB4A77">
        <w:rPr>
          <w:rFonts w:ascii="Century Schoolbook" w:hAnsi="Century Schoolbook" w:cs="Times New Roman"/>
          <w:b/>
          <w:bCs/>
        </w:rPr>
        <w:t>T</w:t>
      </w:r>
      <w:r w:rsidR="00EF6BCB" w:rsidRPr="00BB4A77">
        <w:rPr>
          <w:rFonts w:ascii="Century Schoolbook" w:hAnsi="Century Schoolbook" w:cs="Times New Roman"/>
          <w:b/>
          <w:bCs/>
        </w:rPr>
        <w:t xml:space="preserve">emporary Use, as follows: </w:t>
      </w:r>
    </w:p>
    <w:p w14:paraId="5269BA43" w14:textId="77777777" w:rsidR="00EF6BCB" w:rsidRPr="00BB4A77" w:rsidRDefault="00EF6BCB" w:rsidP="009242EF">
      <w:pPr>
        <w:autoSpaceDE w:val="0"/>
        <w:autoSpaceDN w:val="0"/>
        <w:adjustRightInd w:val="0"/>
        <w:spacing w:after="0" w:line="240" w:lineRule="auto"/>
        <w:rPr>
          <w:rFonts w:ascii="Century Schoolbook" w:hAnsi="Century Schoolbook" w:cs="Times New Roman"/>
          <w:b/>
          <w:bCs/>
        </w:rPr>
      </w:pPr>
    </w:p>
    <w:p w14:paraId="43DE6E29" w14:textId="6371ECEA" w:rsidR="00EC7644" w:rsidRPr="00BB4A77" w:rsidRDefault="009242EF" w:rsidP="001D6106">
      <w:pPr>
        <w:autoSpaceDE w:val="0"/>
        <w:autoSpaceDN w:val="0"/>
        <w:adjustRightInd w:val="0"/>
        <w:spacing w:after="0" w:line="240" w:lineRule="auto"/>
        <w:jc w:val="both"/>
        <w:rPr>
          <w:rFonts w:ascii="Century Schoolbook" w:hAnsi="Century Schoolbook" w:cs="Times New Roman"/>
        </w:rPr>
      </w:pPr>
      <w:r w:rsidRPr="00BB4A77">
        <w:rPr>
          <w:rFonts w:ascii="Century Schoolbook" w:hAnsi="Century Schoolbook" w:cs="Times New Roman"/>
          <w:b/>
          <w:bCs/>
        </w:rPr>
        <w:t>Section 902 Applications. Zoning Administrator Authorized to render Temporary Use</w:t>
      </w:r>
      <w:r w:rsidR="00EF6BCB" w:rsidRPr="00BB4A77">
        <w:rPr>
          <w:rFonts w:ascii="Century Schoolbook" w:hAnsi="Century Schoolbook" w:cs="Times New Roman"/>
          <w:b/>
          <w:bCs/>
        </w:rPr>
        <w:t xml:space="preserve"> </w:t>
      </w:r>
      <w:r w:rsidRPr="00BB4A77">
        <w:rPr>
          <w:rFonts w:ascii="Century Schoolbook" w:hAnsi="Century Schoolbook" w:cs="Times New Roman"/>
          <w:b/>
          <w:bCs/>
        </w:rPr>
        <w:t>Decisions:</w:t>
      </w:r>
      <w:r w:rsidR="001D6106" w:rsidRPr="00BB4A77">
        <w:rPr>
          <w:rFonts w:ascii="Century Schoolbook" w:hAnsi="Century Schoolbook" w:cs="Times New Roman"/>
          <w:b/>
          <w:bCs/>
        </w:rPr>
        <w:t xml:space="preserve"> </w:t>
      </w:r>
      <w:r w:rsidRPr="00BB4A77">
        <w:rPr>
          <w:rFonts w:ascii="Century Schoolbook" w:hAnsi="Century Schoolbook" w:cs="Times New Roman"/>
        </w:rPr>
        <w:t xml:space="preserve">All requests for a Temporary Use </w:t>
      </w:r>
      <w:r w:rsidR="0072411C" w:rsidRPr="00BB4A77">
        <w:rPr>
          <w:rFonts w:ascii="Century Schoolbook" w:hAnsi="Century Schoolbook" w:cs="Times New Roman"/>
        </w:rPr>
        <w:t>P</w:t>
      </w:r>
      <w:r w:rsidRPr="00BB4A77">
        <w:rPr>
          <w:rFonts w:ascii="Century Schoolbook" w:hAnsi="Century Schoolbook" w:cs="Times New Roman"/>
        </w:rPr>
        <w:t>ermit shall be made on the application form provided by the</w:t>
      </w:r>
      <w:r w:rsidR="00EF6BCB" w:rsidRPr="00BB4A77">
        <w:rPr>
          <w:rFonts w:ascii="Century Schoolbook" w:hAnsi="Century Schoolbook" w:cs="Times New Roman"/>
        </w:rPr>
        <w:t xml:space="preserve"> </w:t>
      </w:r>
      <w:r w:rsidRPr="00BB4A77">
        <w:rPr>
          <w:rFonts w:ascii="Century Schoolbook" w:hAnsi="Century Schoolbook" w:cs="Times New Roman"/>
        </w:rPr>
        <w:t>Town. The Zoning Administrator is authorized to render a final decision on the issuance of a</w:t>
      </w:r>
      <w:r w:rsidR="00EF6BCB" w:rsidRPr="00BB4A77">
        <w:rPr>
          <w:rFonts w:ascii="Century Schoolbook" w:hAnsi="Century Schoolbook" w:cs="Times New Roman"/>
        </w:rPr>
        <w:t xml:space="preserve"> </w:t>
      </w:r>
      <w:r w:rsidRPr="00BB4A77">
        <w:rPr>
          <w:rFonts w:ascii="Century Schoolbook" w:hAnsi="Century Schoolbook" w:cs="Times New Roman"/>
        </w:rPr>
        <w:t xml:space="preserve">Temporary Use </w:t>
      </w:r>
      <w:r w:rsidR="00EF6BCB" w:rsidRPr="00BB4A77">
        <w:rPr>
          <w:rFonts w:ascii="Century Schoolbook" w:hAnsi="Century Schoolbook" w:cs="Times New Roman"/>
        </w:rPr>
        <w:t>P</w:t>
      </w:r>
      <w:r w:rsidRPr="00BB4A77">
        <w:rPr>
          <w:rFonts w:ascii="Century Schoolbook" w:hAnsi="Century Schoolbook" w:cs="Times New Roman"/>
        </w:rPr>
        <w:t xml:space="preserve">ermit upon a finding of compliance with all </w:t>
      </w:r>
      <w:r w:rsidR="004827F0" w:rsidRPr="00BB4A77">
        <w:rPr>
          <w:rFonts w:ascii="Century Schoolbook" w:hAnsi="Century Schoolbook" w:cs="Times New Roman"/>
          <w:u w:val="single"/>
        </w:rPr>
        <w:t xml:space="preserve">applicable </w:t>
      </w:r>
      <w:r w:rsidRPr="00BB4A77">
        <w:rPr>
          <w:rFonts w:ascii="Century Schoolbook" w:hAnsi="Century Schoolbook" w:cs="Times New Roman"/>
        </w:rPr>
        <w:t>requirements of this Ordinance</w:t>
      </w:r>
      <w:r w:rsidR="00CB7D42" w:rsidRPr="00BB4A77">
        <w:rPr>
          <w:rFonts w:ascii="Century Schoolbook" w:hAnsi="Century Schoolbook" w:cs="Times New Roman"/>
        </w:rPr>
        <w:t>, specifically including the requirements of Chapter 22.</w:t>
      </w:r>
      <w:r w:rsidRPr="00BB4A77">
        <w:rPr>
          <w:rFonts w:ascii="Century Schoolbook" w:hAnsi="Century Schoolbook" w:cs="Times New Roman"/>
        </w:rPr>
        <w:t xml:space="preserve"> </w:t>
      </w:r>
      <w:r w:rsidRPr="00BB4A77">
        <w:rPr>
          <w:rFonts w:ascii="Century Schoolbook" w:hAnsi="Century Schoolbook" w:cs="Times New Roman"/>
          <w:strike/>
        </w:rPr>
        <w:t>the</w:t>
      </w:r>
      <w:r w:rsidR="00EF6BCB" w:rsidRPr="00BB4A77">
        <w:rPr>
          <w:rFonts w:ascii="Century Schoolbook" w:hAnsi="Century Schoolbook" w:cs="Times New Roman"/>
          <w:strike/>
        </w:rPr>
        <w:t xml:space="preserve"> </w:t>
      </w:r>
      <w:r w:rsidRPr="00BB4A77">
        <w:rPr>
          <w:rFonts w:ascii="Century Schoolbook" w:hAnsi="Century Schoolbook" w:cs="Times New Roman"/>
          <w:strike/>
        </w:rPr>
        <w:t>adopted Building Code, and all Health Codes, as applicable.</w:t>
      </w:r>
      <w:r w:rsidR="0072411C" w:rsidRPr="00BB4A77">
        <w:rPr>
          <w:rFonts w:ascii="Century Schoolbook" w:hAnsi="Century Schoolbook" w:cs="Times New Roman"/>
        </w:rPr>
        <w:t xml:space="preserve"> </w:t>
      </w:r>
      <w:r w:rsidR="0072411C" w:rsidRPr="00BB4A77">
        <w:rPr>
          <w:rFonts w:ascii="Century Schoolbook" w:hAnsi="Century Schoolbook" w:cs="Times New Roman"/>
          <w:u w:val="single"/>
        </w:rPr>
        <w:t>Approval of a Temporary Use Permit may be subject to conditions, as provided</w:t>
      </w:r>
      <w:r w:rsidR="0072411C" w:rsidRPr="00BB4A77">
        <w:rPr>
          <w:rFonts w:ascii="Century Schoolbook" w:hAnsi="Century Schoolbook" w:cs="Times New Roman"/>
          <w:u w:val="single"/>
        </w:rPr>
        <w:t xml:space="preserve"> in Section 90</w:t>
      </w:r>
    </w:p>
    <w:p w14:paraId="6574476C" w14:textId="77777777" w:rsidR="001D6106" w:rsidRPr="00BB4A77" w:rsidRDefault="001D6106" w:rsidP="001D6106">
      <w:pPr>
        <w:autoSpaceDE w:val="0"/>
        <w:autoSpaceDN w:val="0"/>
        <w:adjustRightInd w:val="0"/>
        <w:spacing w:after="0" w:line="240" w:lineRule="auto"/>
        <w:jc w:val="both"/>
        <w:rPr>
          <w:rFonts w:ascii="Century Schoolbook" w:hAnsi="Century Schoolbook" w:cs="Times New Roman"/>
          <w:b/>
          <w:bCs/>
        </w:rPr>
      </w:pPr>
    </w:p>
    <w:p w14:paraId="18088E6D" w14:textId="7E9911C1" w:rsidR="00333B62" w:rsidRPr="00BB4A77" w:rsidRDefault="00333B62" w:rsidP="001D6106">
      <w:pPr>
        <w:autoSpaceDE w:val="0"/>
        <w:autoSpaceDN w:val="0"/>
        <w:adjustRightInd w:val="0"/>
        <w:spacing w:after="0" w:line="240" w:lineRule="auto"/>
        <w:jc w:val="both"/>
        <w:rPr>
          <w:rFonts w:ascii="Century Schoolbook" w:hAnsi="Century Schoolbook" w:cs="Times New Roman"/>
          <w:i/>
          <w:iCs/>
        </w:rPr>
      </w:pPr>
      <w:r w:rsidRPr="00BB4A77">
        <w:rPr>
          <w:rFonts w:ascii="Century Schoolbook" w:hAnsi="Century Schoolbook" w:cs="Times New Roman"/>
          <w:i/>
          <w:iCs/>
        </w:rPr>
        <w:t>Th</w:t>
      </w:r>
      <w:r w:rsidR="00A37A22" w:rsidRPr="00BB4A77">
        <w:rPr>
          <w:rFonts w:ascii="Century Schoolbook" w:hAnsi="Century Schoolbook" w:cs="Times New Roman"/>
          <w:i/>
          <w:iCs/>
        </w:rPr>
        <w:t>is amendment focuses on what the Town can do. The</w:t>
      </w:r>
      <w:r w:rsidRPr="00BB4A77">
        <w:rPr>
          <w:rFonts w:ascii="Century Schoolbook" w:hAnsi="Century Schoolbook" w:cs="Times New Roman"/>
          <w:i/>
          <w:iCs/>
        </w:rPr>
        <w:t xml:space="preserve"> Zoning Administrator is not </w:t>
      </w:r>
      <w:r w:rsidR="00DD5321" w:rsidRPr="00BB4A77">
        <w:rPr>
          <w:rFonts w:ascii="Century Schoolbook" w:hAnsi="Century Schoolbook" w:cs="Times New Roman"/>
          <w:i/>
          <w:iCs/>
        </w:rPr>
        <w:t>qua</w:t>
      </w:r>
      <w:r w:rsidR="001D6106" w:rsidRPr="00BB4A77">
        <w:rPr>
          <w:rFonts w:ascii="Century Schoolbook" w:hAnsi="Century Schoolbook" w:cs="Times New Roman"/>
          <w:i/>
          <w:iCs/>
        </w:rPr>
        <w:t>lified</w:t>
      </w:r>
      <w:r w:rsidRPr="00BB4A77">
        <w:rPr>
          <w:rFonts w:ascii="Century Schoolbook" w:hAnsi="Century Schoolbook" w:cs="Times New Roman"/>
          <w:i/>
          <w:iCs/>
        </w:rPr>
        <w:t xml:space="preserve"> to assess compliance with building and health code.</w:t>
      </w:r>
      <w:r w:rsidR="00E944B9" w:rsidRPr="00BB4A77">
        <w:rPr>
          <w:rFonts w:ascii="Century Schoolbook" w:hAnsi="Century Schoolbook" w:cs="Times New Roman"/>
          <w:i/>
          <w:iCs/>
        </w:rPr>
        <w:t xml:space="preserve"> </w:t>
      </w:r>
      <w:r w:rsidR="00CD12EB" w:rsidRPr="00BB4A77">
        <w:rPr>
          <w:rFonts w:ascii="Century Schoolbook" w:hAnsi="Century Schoolbook" w:cs="Times New Roman"/>
          <w:i/>
          <w:iCs/>
        </w:rPr>
        <w:t xml:space="preserve">He can refer </w:t>
      </w:r>
      <w:r w:rsidR="00A37A22" w:rsidRPr="00BB4A77">
        <w:rPr>
          <w:rFonts w:ascii="Century Schoolbook" w:hAnsi="Century Schoolbook" w:cs="Times New Roman"/>
          <w:i/>
          <w:iCs/>
        </w:rPr>
        <w:t>applications to the Southwest Health Department and let them take it from there when it comes to public health questions.</w:t>
      </w:r>
    </w:p>
    <w:p w14:paraId="51394A1F" w14:textId="77777777" w:rsidR="009242EF" w:rsidRPr="00BB4A77" w:rsidRDefault="009242EF" w:rsidP="009242EF">
      <w:pPr>
        <w:autoSpaceDE w:val="0"/>
        <w:autoSpaceDN w:val="0"/>
        <w:adjustRightInd w:val="0"/>
        <w:spacing w:after="0" w:line="240" w:lineRule="auto"/>
        <w:jc w:val="both"/>
        <w:rPr>
          <w:rFonts w:ascii="Century Schoolbook" w:hAnsi="Century Schoolbook"/>
          <w:b/>
          <w:bCs/>
        </w:rPr>
      </w:pPr>
    </w:p>
    <w:p w14:paraId="03AC56F1" w14:textId="799904F2" w:rsidR="00DD5321" w:rsidRPr="00BB4A77" w:rsidRDefault="00DD5321" w:rsidP="00610215">
      <w:pPr>
        <w:autoSpaceDE w:val="0"/>
        <w:autoSpaceDN w:val="0"/>
        <w:adjustRightInd w:val="0"/>
        <w:spacing w:after="0" w:line="240" w:lineRule="auto"/>
        <w:jc w:val="both"/>
        <w:rPr>
          <w:rFonts w:ascii="Century Schoolbook" w:hAnsi="Century Schoolbook" w:cs="Times New Roman"/>
          <w:b/>
          <w:bCs/>
        </w:rPr>
      </w:pPr>
      <w:r w:rsidRPr="00BB4A77">
        <w:rPr>
          <w:rFonts w:ascii="Century Schoolbook" w:hAnsi="Century Schoolbook" w:cs="Times New Roman"/>
          <w:b/>
          <w:bCs/>
        </w:rPr>
        <w:t>Section 903 Allowed Temporary Uses:</w:t>
      </w:r>
      <w:r w:rsidR="004827F0" w:rsidRPr="00BB4A77">
        <w:rPr>
          <w:rFonts w:ascii="Century Schoolbook" w:hAnsi="Century Schoolbook" w:cs="Times New Roman"/>
          <w:b/>
          <w:bCs/>
        </w:rPr>
        <w:t xml:space="preserve"> </w:t>
      </w:r>
      <w:r w:rsidRPr="00BB4A77">
        <w:rPr>
          <w:rFonts w:ascii="Century Schoolbook" w:hAnsi="Century Schoolbook" w:cs="Times New Roman"/>
        </w:rPr>
        <w:t>The following uses and activities may be permitted by the Zoning Administrator with a finding</w:t>
      </w:r>
      <w:r w:rsidR="00A37A22" w:rsidRPr="00BB4A77">
        <w:rPr>
          <w:rFonts w:ascii="Century Schoolbook" w:hAnsi="Century Schoolbook" w:cs="Times New Roman"/>
        </w:rPr>
        <w:t xml:space="preserve"> </w:t>
      </w:r>
      <w:r w:rsidRPr="00BB4A77">
        <w:rPr>
          <w:rFonts w:ascii="Century Schoolbook" w:hAnsi="Century Schoolbook" w:cs="Times New Roman"/>
        </w:rPr>
        <w:t>that the Temporary Use will be conducted in compliance with all the requirements of this</w:t>
      </w:r>
      <w:r w:rsidR="00A37A22" w:rsidRPr="00BB4A77">
        <w:rPr>
          <w:rFonts w:ascii="Century Schoolbook" w:hAnsi="Century Schoolbook" w:cs="Times New Roman"/>
        </w:rPr>
        <w:t xml:space="preserve"> </w:t>
      </w:r>
      <w:r w:rsidRPr="00BB4A77">
        <w:rPr>
          <w:rFonts w:ascii="Century Schoolbook" w:hAnsi="Century Schoolbook" w:cs="Times New Roman"/>
        </w:rPr>
        <w:t>Ordinance:</w:t>
      </w:r>
    </w:p>
    <w:p w14:paraId="05E9C378" w14:textId="77777777" w:rsidR="00A37A22" w:rsidRPr="00BB4A77" w:rsidRDefault="00A37A22" w:rsidP="00610215">
      <w:pPr>
        <w:autoSpaceDE w:val="0"/>
        <w:autoSpaceDN w:val="0"/>
        <w:adjustRightInd w:val="0"/>
        <w:spacing w:after="0" w:line="240" w:lineRule="auto"/>
        <w:jc w:val="both"/>
        <w:rPr>
          <w:rFonts w:ascii="Century Schoolbook" w:hAnsi="Century Schoolbook" w:cs="Times New Roman"/>
        </w:rPr>
      </w:pPr>
    </w:p>
    <w:p w14:paraId="0EB714AA" w14:textId="20A07608" w:rsidR="00D22B95" w:rsidRPr="00BB4A77" w:rsidRDefault="00DD5321" w:rsidP="00610215">
      <w:pPr>
        <w:pStyle w:val="ListParagraph"/>
        <w:numPr>
          <w:ilvl w:val="0"/>
          <w:numId w:val="29"/>
        </w:numPr>
        <w:autoSpaceDE w:val="0"/>
        <w:autoSpaceDN w:val="0"/>
        <w:adjustRightInd w:val="0"/>
        <w:spacing w:after="0" w:line="240" w:lineRule="auto"/>
        <w:jc w:val="both"/>
        <w:rPr>
          <w:rFonts w:ascii="Century Schoolbook" w:hAnsi="Century Schoolbook" w:cs="Times New Roman"/>
        </w:rPr>
      </w:pPr>
      <w:r w:rsidRPr="00BB4A77">
        <w:rPr>
          <w:rFonts w:ascii="Century Schoolbook" w:hAnsi="Century Schoolbook" w:cs="Times New Roman"/>
        </w:rPr>
        <w:t>A use proposed to be established for a maximum period of 120 days, such use being</w:t>
      </w:r>
      <w:r w:rsidR="00A37A22" w:rsidRPr="00BB4A77">
        <w:rPr>
          <w:rFonts w:ascii="Century Schoolbook" w:hAnsi="Century Schoolbook" w:cs="Times New Roman"/>
        </w:rPr>
        <w:t xml:space="preserve"> </w:t>
      </w:r>
      <w:r w:rsidRPr="00BB4A77">
        <w:rPr>
          <w:rFonts w:ascii="Century Schoolbook" w:hAnsi="Century Schoolbook" w:cs="Times New Roman"/>
        </w:rPr>
        <w:t>discontinued after the expiration of 120 days. (Amended by the Adoption of Ord. # 46A –</w:t>
      </w:r>
      <w:r w:rsidR="00A37A22" w:rsidRPr="00BB4A77">
        <w:rPr>
          <w:rFonts w:ascii="Century Schoolbook" w:hAnsi="Century Schoolbook" w:cs="Times New Roman"/>
        </w:rPr>
        <w:t xml:space="preserve"> </w:t>
      </w:r>
      <w:r w:rsidRPr="00BB4A77">
        <w:rPr>
          <w:rFonts w:ascii="Century Schoolbook" w:hAnsi="Century Schoolbook" w:cs="Times New Roman"/>
        </w:rPr>
        <w:t>passed 1/10/2003).</w:t>
      </w:r>
    </w:p>
    <w:p w14:paraId="4CA9FD66" w14:textId="77777777" w:rsidR="00D22B95" w:rsidRPr="00BB4A77" w:rsidRDefault="00D22B95" w:rsidP="00610215">
      <w:pPr>
        <w:pStyle w:val="ListParagraph"/>
        <w:autoSpaceDE w:val="0"/>
        <w:autoSpaceDN w:val="0"/>
        <w:adjustRightInd w:val="0"/>
        <w:spacing w:after="0" w:line="240" w:lineRule="auto"/>
        <w:jc w:val="both"/>
        <w:rPr>
          <w:rFonts w:ascii="Century Schoolbook" w:hAnsi="Century Schoolbook" w:cs="Times New Roman"/>
        </w:rPr>
      </w:pPr>
    </w:p>
    <w:p w14:paraId="50E94D7B" w14:textId="2CE0F1D3" w:rsidR="00DD5321" w:rsidRPr="00BB4A77" w:rsidRDefault="00DD5321" w:rsidP="00610215">
      <w:pPr>
        <w:pStyle w:val="ListParagraph"/>
        <w:numPr>
          <w:ilvl w:val="0"/>
          <w:numId w:val="29"/>
        </w:numPr>
        <w:autoSpaceDE w:val="0"/>
        <w:autoSpaceDN w:val="0"/>
        <w:adjustRightInd w:val="0"/>
        <w:spacing w:after="0" w:line="240" w:lineRule="auto"/>
        <w:jc w:val="both"/>
        <w:rPr>
          <w:rFonts w:ascii="Century Schoolbook" w:hAnsi="Century Schoolbook" w:cs="Times New Roman"/>
        </w:rPr>
      </w:pPr>
      <w:r w:rsidRPr="00BB4A77">
        <w:rPr>
          <w:rFonts w:ascii="Century Schoolbook" w:hAnsi="Century Schoolbook" w:cs="Times New Roman"/>
        </w:rPr>
        <w:t>Special Events, for a period not to exceed 45 days, including;</w:t>
      </w:r>
    </w:p>
    <w:p w14:paraId="6EBDD75C" w14:textId="77777777" w:rsidR="00A37A22" w:rsidRPr="00BB4A77" w:rsidRDefault="00A37A22" w:rsidP="00610215">
      <w:pPr>
        <w:pStyle w:val="ListParagraph"/>
        <w:autoSpaceDE w:val="0"/>
        <w:autoSpaceDN w:val="0"/>
        <w:adjustRightInd w:val="0"/>
        <w:spacing w:after="0" w:line="240" w:lineRule="auto"/>
        <w:ind w:left="648"/>
        <w:jc w:val="both"/>
        <w:rPr>
          <w:rFonts w:ascii="Century Schoolbook" w:hAnsi="Century Schoolbook" w:cs="Times New Roman"/>
        </w:rPr>
      </w:pPr>
    </w:p>
    <w:p w14:paraId="214E5382" w14:textId="2206C208" w:rsidR="00DD5321" w:rsidRPr="00BB4A77" w:rsidRDefault="00DD5321" w:rsidP="00610215">
      <w:pPr>
        <w:autoSpaceDE w:val="0"/>
        <w:autoSpaceDN w:val="0"/>
        <w:adjustRightInd w:val="0"/>
        <w:spacing w:after="0" w:line="240" w:lineRule="auto"/>
        <w:ind w:left="720"/>
        <w:jc w:val="both"/>
        <w:rPr>
          <w:rFonts w:ascii="Century Schoolbook" w:hAnsi="Century Schoolbook" w:cs="Times New Roman"/>
        </w:rPr>
      </w:pPr>
      <w:r w:rsidRPr="00BB4A77">
        <w:rPr>
          <w:rFonts w:ascii="Century Schoolbook" w:hAnsi="Century Schoolbook" w:cs="Times New Roman"/>
        </w:rPr>
        <w:t>a) Non-Profit Fund-raising Activities conducted by a registered Non-Profit Organization.</w:t>
      </w:r>
    </w:p>
    <w:p w14:paraId="784E67CC" w14:textId="77777777" w:rsidR="00A37A22" w:rsidRPr="00BB4A77" w:rsidRDefault="00A37A22" w:rsidP="00610215">
      <w:pPr>
        <w:autoSpaceDE w:val="0"/>
        <w:autoSpaceDN w:val="0"/>
        <w:adjustRightInd w:val="0"/>
        <w:spacing w:after="0" w:line="240" w:lineRule="auto"/>
        <w:ind w:left="720"/>
        <w:jc w:val="both"/>
        <w:rPr>
          <w:rFonts w:ascii="Century Schoolbook" w:hAnsi="Century Schoolbook" w:cs="Times New Roman"/>
        </w:rPr>
      </w:pPr>
    </w:p>
    <w:p w14:paraId="5AAB2ED4" w14:textId="4EDDC1A8" w:rsidR="00084189" w:rsidRPr="00BB4A77" w:rsidRDefault="00DD5321" w:rsidP="00610215">
      <w:pPr>
        <w:autoSpaceDE w:val="0"/>
        <w:autoSpaceDN w:val="0"/>
        <w:adjustRightInd w:val="0"/>
        <w:spacing w:after="0" w:line="240" w:lineRule="auto"/>
        <w:ind w:left="720"/>
        <w:jc w:val="both"/>
        <w:rPr>
          <w:rFonts w:ascii="Century Schoolbook" w:hAnsi="Century Schoolbook" w:cs="Times New Roman"/>
        </w:rPr>
      </w:pPr>
      <w:r w:rsidRPr="00BB4A77">
        <w:rPr>
          <w:rFonts w:ascii="Century Schoolbook" w:hAnsi="Century Schoolbook" w:cs="Times New Roman"/>
        </w:rPr>
        <w:t>b) Organized Events, Educational, Historic, Religious and Patriotic Displays or Exhibits,</w:t>
      </w:r>
      <w:r w:rsidR="00A37A22" w:rsidRPr="00BB4A77">
        <w:rPr>
          <w:rFonts w:ascii="Century Schoolbook" w:hAnsi="Century Schoolbook" w:cs="Times New Roman"/>
        </w:rPr>
        <w:t xml:space="preserve"> </w:t>
      </w:r>
      <w:r w:rsidRPr="00BB4A77">
        <w:rPr>
          <w:rFonts w:ascii="Century Schoolbook" w:hAnsi="Century Schoolbook" w:cs="Times New Roman"/>
        </w:rPr>
        <w:t>including concerts, athletic or recreational events, festivals, street fairs, arts and crafts</w:t>
      </w:r>
      <w:r w:rsidR="00A37A22" w:rsidRPr="00BB4A77">
        <w:rPr>
          <w:rFonts w:ascii="Century Schoolbook" w:hAnsi="Century Schoolbook" w:cs="Times New Roman"/>
        </w:rPr>
        <w:t xml:space="preserve"> </w:t>
      </w:r>
      <w:r w:rsidRPr="00BB4A77">
        <w:rPr>
          <w:rFonts w:ascii="Century Schoolbook" w:hAnsi="Century Schoolbook" w:cs="Times New Roman"/>
        </w:rPr>
        <w:t>fairs, and other organized events.</w:t>
      </w:r>
    </w:p>
    <w:p w14:paraId="290BF396" w14:textId="797EEEAF" w:rsidR="00413CEE" w:rsidRPr="00BB4A77" w:rsidRDefault="00413CEE" w:rsidP="00610215">
      <w:pPr>
        <w:autoSpaceDE w:val="0"/>
        <w:autoSpaceDN w:val="0"/>
        <w:adjustRightInd w:val="0"/>
        <w:spacing w:after="0" w:line="240" w:lineRule="auto"/>
        <w:jc w:val="both"/>
        <w:rPr>
          <w:rFonts w:ascii="Century Schoolbook" w:hAnsi="Century Schoolbook" w:cs="Times New Roman"/>
        </w:rPr>
      </w:pPr>
    </w:p>
    <w:p w14:paraId="1597AB6F" w14:textId="4BC96AB1" w:rsidR="00413CEE" w:rsidRPr="00BB4A77" w:rsidRDefault="00413CEE" w:rsidP="00610215">
      <w:pPr>
        <w:autoSpaceDE w:val="0"/>
        <w:autoSpaceDN w:val="0"/>
        <w:adjustRightInd w:val="0"/>
        <w:spacing w:after="0" w:line="240" w:lineRule="auto"/>
        <w:jc w:val="both"/>
        <w:rPr>
          <w:rFonts w:ascii="Century Schoolbook" w:hAnsi="Century Schoolbook" w:cs="Times New Roman"/>
          <w:i/>
          <w:iCs/>
        </w:rPr>
      </w:pPr>
      <w:r w:rsidRPr="00BB4A77">
        <w:rPr>
          <w:rFonts w:ascii="Century Schoolbook" w:hAnsi="Century Schoolbook" w:cs="Times New Roman"/>
          <w:i/>
          <w:iCs/>
        </w:rPr>
        <w:t>Section 904 does not change.</w:t>
      </w:r>
    </w:p>
    <w:p w14:paraId="4FAA1FE4" w14:textId="0AD8FB01" w:rsidR="00774FC5" w:rsidRPr="00BB4A77" w:rsidRDefault="00774FC5" w:rsidP="00610215">
      <w:pPr>
        <w:autoSpaceDE w:val="0"/>
        <w:autoSpaceDN w:val="0"/>
        <w:adjustRightInd w:val="0"/>
        <w:spacing w:after="0" w:line="240" w:lineRule="auto"/>
        <w:jc w:val="both"/>
        <w:rPr>
          <w:rFonts w:ascii="Century Schoolbook" w:hAnsi="Century Schoolbook" w:cs="Times New Roman"/>
        </w:rPr>
      </w:pPr>
    </w:p>
    <w:p w14:paraId="41220073" w14:textId="26007501" w:rsidR="00774FC5" w:rsidRPr="00BB4A77" w:rsidRDefault="00774FC5" w:rsidP="00610215">
      <w:pPr>
        <w:autoSpaceDE w:val="0"/>
        <w:autoSpaceDN w:val="0"/>
        <w:adjustRightInd w:val="0"/>
        <w:spacing w:after="0" w:line="240" w:lineRule="auto"/>
        <w:jc w:val="both"/>
        <w:rPr>
          <w:rFonts w:ascii="Century Schoolbook" w:hAnsi="Century Schoolbook" w:cs="Times New Roman"/>
          <w:u w:val="single"/>
        </w:rPr>
      </w:pPr>
      <w:r w:rsidRPr="00BB4A77">
        <w:rPr>
          <w:rFonts w:ascii="Century Schoolbook" w:hAnsi="Century Schoolbook" w:cs="Times New Roman"/>
          <w:u w:val="single"/>
        </w:rPr>
        <w:t>Section 905</w:t>
      </w:r>
      <w:r w:rsidR="00413CEE" w:rsidRPr="00BB4A77">
        <w:rPr>
          <w:rFonts w:ascii="Century Schoolbook" w:hAnsi="Century Schoolbook" w:cs="Times New Roman"/>
          <w:u w:val="single"/>
        </w:rPr>
        <w:t xml:space="preserve"> Conditions May Be Imposed: The Zoning Administrator may condition approval of a Temporary Use Permit on</w:t>
      </w:r>
      <w:r w:rsidR="00401160" w:rsidRPr="00BB4A77">
        <w:rPr>
          <w:rFonts w:ascii="Century Schoolbook" w:hAnsi="Century Schoolbook" w:cs="Times New Roman"/>
          <w:u w:val="single"/>
        </w:rPr>
        <w:t>:</w:t>
      </w:r>
    </w:p>
    <w:p w14:paraId="7A95663A" w14:textId="507FA81E" w:rsidR="00401160" w:rsidRPr="00BB4A77" w:rsidRDefault="00401160" w:rsidP="00610215">
      <w:pPr>
        <w:autoSpaceDE w:val="0"/>
        <w:autoSpaceDN w:val="0"/>
        <w:adjustRightInd w:val="0"/>
        <w:spacing w:after="0" w:line="240" w:lineRule="auto"/>
        <w:jc w:val="both"/>
        <w:rPr>
          <w:rFonts w:ascii="Century Schoolbook" w:hAnsi="Century Schoolbook" w:cs="Times New Roman"/>
          <w:u w:val="single"/>
        </w:rPr>
      </w:pPr>
    </w:p>
    <w:p w14:paraId="6C9810AE" w14:textId="5F9F7ACB" w:rsidR="000A383D" w:rsidRPr="00BB4A77" w:rsidRDefault="00401160" w:rsidP="00610215">
      <w:pPr>
        <w:pStyle w:val="ListParagraph"/>
        <w:numPr>
          <w:ilvl w:val="0"/>
          <w:numId w:val="30"/>
        </w:numPr>
        <w:autoSpaceDE w:val="0"/>
        <w:autoSpaceDN w:val="0"/>
        <w:adjustRightInd w:val="0"/>
        <w:spacing w:after="0" w:line="240" w:lineRule="auto"/>
        <w:jc w:val="both"/>
        <w:rPr>
          <w:rFonts w:ascii="Century Schoolbook" w:hAnsi="Century Schoolbook" w:cs="Times New Roman"/>
          <w:u w:val="single"/>
        </w:rPr>
      </w:pPr>
      <w:r w:rsidRPr="00BB4A77">
        <w:rPr>
          <w:rFonts w:ascii="Century Schoolbook" w:hAnsi="Century Schoolbook" w:cs="Times New Roman"/>
          <w:u w:val="single"/>
        </w:rPr>
        <w:t>submission</w:t>
      </w:r>
      <w:r w:rsidR="00610215" w:rsidRPr="00BB4A77">
        <w:rPr>
          <w:rFonts w:ascii="Century Schoolbook" w:hAnsi="Century Schoolbook" w:cs="Times New Roman"/>
          <w:u w:val="single"/>
        </w:rPr>
        <w:t xml:space="preserve"> and approval</w:t>
      </w:r>
      <w:r w:rsidRPr="00BB4A77">
        <w:rPr>
          <w:rFonts w:ascii="Century Schoolbook" w:hAnsi="Century Schoolbook" w:cs="Times New Roman"/>
          <w:u w:val="single"/>
        </w:rPr>
        <w:t xml:space="preserve"> of a parking plan that shows how </w:t>
      </w:r>
      <w:r w:rsidR="00563C91" w:rsidRPr="00BB4A77">
        <w:rPr>
          <w:rFonts w:ascii="Century Schoolbook" w:hAnsi="Century Schoolbook" w:cs="Times New Roman"/>
          <w:u w:val="single"/>
        </w:rPr>
        <w:t xml:space="preserve">adequate </w:t>
      </w:r>
      <w:r w:rsidRPr="00BB4A77">
        <w:rPr>
          <w:rFonts w:ascii="Century Schoolbook" w:hAnsi="Century Schoolbook" w:cs="Times New Roman"/>
          <w:u w:val="single"/>
        </w:rPr>
        <w:t xml:space="preserve">parking for the proposed temporary use will be provided using existing parking areas </w:t>
      </w:r>
      <w:r w:rsidR="005B7F00" w:rsidRPr="00BB4A77">
        <w:rPr>
          <w:rFonts w:ascii="Century Schoolbook" w:hAnsi="Century Schoolbook" w:cs="Times New Roman"/>
          <w:u w:val="single"/>
        </w:rPr>
        <w:t>and/</w:t>
      </w:r>
      <w:r w:rsidR="003C6843" w:rsidRPr="00BB4A77">
        <w:rPr>
          <w:rFonts w:ascii="Century Schoolbook" w:hAnsi="Century Schoolbook" w:cs="Times New Roman"/>
          <w:u w:val="single"/>
        </w:rPr>
        <w:t>or temporary parking areas that have safe access from</w:t>
      </w:r>
      <w:r w:rsidR="00610215" w:rsidRPr="00BB4A77">
        <w:rPr>
          <w:rFonts w:ascii="Century Schoolbook" w:hAnsi="Century Schoolbook" w:cs="Times New Roman"/>
          <w:u w:val="single"/>
        </w:rPr>
        <w:t xml:space="preserve"> a public road</w:t>
      </w:r>
      <w:r w:rsidR="000A383D" w:rsidRPr="00BB4A77">
        <w:rPr>
          <w:rFonts w:ascii="Century Schoolbook" w:hAnsi="Century Schoolbook" w:cs="Times New Roman"/>
          <w:u w:val="single"/>
        </w:rPr>
        <w:t xml:space="preserve"> and will be properly managed to avoid</w:t>
      </w:r>
      <w:r w:rsidR="005B7F00" w:rsidRPr="00BB4A77">
        <w:rPr>
          <w:rFonts w:ascii="Century Schoolbook" w:hAnsi="Century Schoolbook" w:cs="Times New Roman"/>
          <w:u w:val="single"/>
        </w:rPr>
        <w:t xml:space="preserve"> creating traffic congestion, dust, and other </w:t>
      </w:r>
      <w:r w:rsidR="009718D5" w:rsidRPr="00BB4A77">
        <w:rPr>
          <w:rFonts w:ascii="Century Schoolbook" w:hAnsi="Century Schoolbook" w:cs="Times New Roman"/>
          <w:u w:val="single"/>
        </w:rPr>
        <w:t>nuisances; and/or</w:t>
      </w:r>
      <w:r w:rsidR="005B7F00" w:rsidRPr="00BB4A77">
        <w:rPr>
          <w:rFonts w:ascii="Century Schoolbook" w:hAnsi="Century Schoolbook" w:cs="Times New Roman"/>
          <w:u w:val="single"/>
        </w:rPr>
        <w:t xml:space="preserve"> </w:t>
      </w:r>
    </w:p>
    <w:p w14:paraId="4C617A36" w14:textId="6EFFF648" w:rsidR="00401160" w:rsidRPr="00BB4A77" w:rsidRDefault="003C6843" w:rsidP="000A383D">
      <w:pPr>
        <w:pStyle w:val="ListParagraph"/>
        <w:autoSpaceDE w:val="0"/>
        <w:autoSpaceDN w:val="0"/>
        <w:adjustRightInd w:val="0"/>
        <w:spacing w:after="0" w:line="240" w:lineRule="auto"/>
        <w:jc w:val="both"/>
        <w:rPr>
          <w:rFonts w:ascii="Century Schoolbook" w:hAnsi="Century Schoolbook" w:cs="Times New Roman"/>
          <w:u w:val="single"/>
        </w:rPr>
      </w:pPr>
      <w:r w:rsidRPr="00BB4A77">
        <w:rPr>
          <w:rFonts w:ascii="Century Schoolbook" w:hAnsi="Century Schoolbook" w:cs="Times New Roman"/>
          <w:u w:val="single"/>
        </w:rPr>
        <w:t xml:space="preserve"> </w:t>
      </w:r>
    </w:p>
    <w:p w14:paraId="36FED3BB" w14:textId="1CAD0E56" w:rsidR="009718D5" w:rsidRPr="00BB4A77" w:rsidRDefault="003C6843" w:rsidP="00610215">
      <w:pPr>
        <w:pStyle w:val="ListParagraph"/>
        <w:numPr>
          <w:ilvl w:val="0"/>
          <w:numId w:val="30"/>
        </w:numPr>
        <w:autoSpaceDE w:val="0"/>
        <w:autoSpaceDN w:val="0"/>
        <w:adjustRightInd w:val="0"/>
        <w:spacing w:after="0" w:line="240" w:lineRule="auto"/>
        <w:jc w:val="both"/>
        <w:rPr>
          <w:rFonts w:ascii="Century Schoolbook" w:hAnsi="Century Schoolbook" w:cs="Times New Roman"/>
          <w:u w:val="single"/>
        </w:rPr>
      </w:pPr>
      <w:r w:rsidRPr="00BB4A77">
        <w:rPr>
          <w:rFonts w:ascii="Century Schoolbook" w:hAnsi="Century Schoolbook" w:cs="Times New Roman"/>
          <w:u w:val="single"/>
        </w:rPr>
        <w:t>the submission</w:t>
      </w:r>
      <w:r w:rsidR="009718D5" w:rsidRPr="00BB4A77">
        <w:rPr>
          <w:rFonts w:ascii="Century Schoolbook" w:hAnsi="Century Schoolbook" w:cs="Times New Roman"/>
          <w:u w:val="single"/>
        </w:rPr>
        <w:t xml:space="preserve"> and approval</w:t>
      </w:r>
      <w:r w:rsidRPr="00BB4A77">
        <w:rPr>
          <w:rFonts w:ascii="Century Schoolbook" w:hAnsi="Century Schoolbook" w:cs="Times New Roman"/>
          <w:u w:val="single"/>
        </w:rPr>
        <w:t xml:space="preserve"> of a solid waste management plan showing in detail how </w:t>
      </w:r>
      <w:r w:rsidR="000A383D" w:rsidRPr="00BB4A77">
        <w:rPr>
          <w:rFonts w:ascii="Century Schoolbook" w:hAnsi="Century Schoolbook" w:cs="Times New Roman"/>
          <w:u w:val="single"/>
        </w:rPr>
        <w:t xml:space="preserve">solid waste </w:t>
      </w:r>
      <w:r w:rsidR="00CB7D42" w:rsidRPr="00BB4A77">
        <w:rPr>
          <w:rFonts w:ascii="Century Schoolbook" w:hAnsi="Century Schoolbook" w:cs="Times New Roman"/>
          <w:u w:val="single"/>
        </w:rPr>
        <w:t xml:space="preserve">generated by the proposed temporary use </w:t>
      </w:r>
      <w:r w:rsidR="000A383D" w:rsidRPr="00BB4A77">
        <w:rPr>
          <w:rFonts w:ascii="Century Schoolbook" w:hAnsi="Century Schoolbook" w:cs="Times New Roman"/>
          <w:u w:val="single"/>
        </w:rPr>
        <w:t>will be collected, stored, and removed</w:t>
      </w:r>
      <w:r w:rsidR="00CB7D42" w:rsidRPr="00BB4A77">
        <w:rPr>
          <w:rFonts w:ascii="Century Schoolbook" w:hAnsi="Century Schoolbook" w:cs="Times New Roman"/>
          <w:u w:val="single"/>
        </w:rPr>
        <w:t>, and/or</w:t>
      </w:r>
    </w:p>
    <w:p w14:paraId="7CBC54AC" w14:textId="77777777" w:rsidR="00CB7D42" w:rsidRPr="00BB4A77" w:rsidRDefault="00CB7D42" w:rsidP="00CB7D42">
      <w:pPr>
        <w:pStyle w:val="ListParagraph"/>
        <w:rPr>
          <w:rFonts w:ascii="Century Schoolbook" w:hAnsi="Century Schoolbook" w:cs="Times New Roman"/>
          <w:u w:val="single"/>
        </w:rPr>
      </w:pPr>
    </w:p>
    <w:p w14:paraId="360BC61F" w14:textId="7DDEB5A9" w:rsidR="00CB7D42" w:rsidRPr="00BB4A77" w:rsidRDefault="00CB7D42" w:rsidP="00610215">
      <w:pPr>
        <w:pStyle w:val="ListParagraph"/>
        <w:numPr>
          <w:ilvl w:val="0"/>
          <w:numId w:val="30"/>
        </w:numPr>
        <w:autoSpaceDE w:val="0"/>
        <w:autoSpaceDN w:val="0"/>
        <w:adjustRightInd w:val="0"/>
        <w:spacing w:after="0" w:line="240" w:lineRule="auto"/>
        <w:jc w:val="both"/>
        <w:rPr>
          <w:rFonts w:ascii="Century Schoolbook" w:hAnsi="Century Schoolbook" w:cs="Times New Roman"/>
          <w:u w:val="single"/>
        </w:rPr>
      </w:pPr>
      <w:r w:rsidRPr="00BB4A77">
        <w:rPr>
          <w:rFonts w:ascii="Century Schoolbook" w:hAnsi="Century Schoolbook" w:cs="Times New Roman"/>
          <w:u w:val="single"/>
        </w:rPr>
        <w:t xml:space="preserve">the submission of a sanitation plan showing in detail how </w:t>
      </w:r>
      <w:r w:rsidR="00543793" w:rsidRPr="00BB4A77">
        <w:rPr>
          <w:rFonts w:ascii="Century Schoolbook" w:hAnsi="Century Schoolbook" w:cs="Times New Roman"/>
          <w:u w:val="single"/>
        </w:rPr>
        <w:t>any need for restroom facilities generated by the proposed temporary use will be met, and/or</w:t>
      </w:r>
    </w:p>
    <w:p w14:paraId="6C8EF552" w14:textId="77777777" w:rsidR="00CB7D42" w:rsidRPr="00BB4A77" w:rsidRDefault="00CB7D42" w:rsidP="00CB7D42">
      <w:pPr>
        <w:pStyle w:val="ListParagraph"/>
        <w:rPr>
          <w:rFonts w:ascii="Century Schoolbook" w:hAnsi="Century Schoolbook" w:cs="Times New Roman"/>
          <w:u w:val="single"/>
        </w:rPr>
      </w:pPr>
    </w:p>
    <w:p w14:paraId="63346837" w14:textId="2B9831A2" w:rsidR="00CB7D42" w:rsidRPr="00BB4A77" w:rsidRDefault="00CB7D42" w:rsidP="00610215">
      <w:pPr>
        <w:pStyle w:val="ListParagraph"/>
        <w:numPr>
          <w:ilvl w:val="0"/>
          <w:numId w:val="30"/>
        </w:numPr>
        <w:autoSpaceDE w:val="0"/>
        <w:autoSpaceDN w:val="0"/>
        <w:adjustRightInd w:val="0"/>
        <w:spacing w:after="0" w:line="240" w:lineRule="auto"/>
        <w:jc w:val="both"/>
        <w:rPr>
          <w:rFonts w:ascii="Century Schoolbook" w:hAnsi="Century Schoolbook" w:cs="Times New Roman"/>
          <w:u w:val="single"/>
        </w:rPr>
      </w:pPr>
      <w:r w:rsidRPr="00BB4A77">
        <w:rPr>
          <w:rFonts w:ascii="Century Schoolbook" w:hAnsi="Century Schoolbook" w:cs="Times New Roman"/>
          <w:u w:val="single"/>
        </w:rPr>
        <w:t>the submission and approval of a plan that clearly shows how any signs associated with the temporary use will comply with the requirements of Chapter 10.</w:t>
      </w:r>
    </w:p>
    <w:p w14:paraId="690D7F6D" w14:textId="77777777" w:rsidR="009718D5" w:rsidRPr="00BB4A77" w:rsidRDefault="009718D5" w:rsidP="009718D5">
      <w:pPr>
        <w:pStyle w:val="ListParagraph"/>
        <w:rPr>
          <w:rFonts w:ascii="Century Schoolbook" w:hAnsi="Century Schoolbook" w:cs="Times New Roman"/>
          <w:u w:val="single"/>
        </w:rPr>
      </w:pPr>
    </w:p>
    <w:p w14:paraId="2869B015" w14:textId="3BBF69EF" w:rsidR="000A383D" w:rsidRPr="00BB4A77" w:rsidRDefault="009718D5" w:rsidP="00543793">
      <w:pPr>
        <w:pStyle w:val="ListParagraph"/>
        <w:numPr>
          <w:ilvl w:val="0"/>
          <w:numId w:val="30"/>
        </w:numPr>
        <w:autoSpaceDE w:val="0"/>
        <w:autoSpaceDN w:val="0"/>
        <w:adjustRightInd w:val="0"/>
        <w:spacing w:after="0" w:line="240" w:lineRule="auto"/>
        <w:jc w:val="both"/>
        <w:rPr>
          <w:rFonts w:ascii="Century Schoolbook" w:hAnsi="Century Schoolbook" w:cs="Times New Roman"/>
          <w:u w:val="single"/>
        </w:rPr>
      </w:pPr>
      <w:r w:rsidRPr="00BB4A77">
        <w:rPr>
          <w:rFonts w:ascii="Century Schoolbook" w:hAnsi="Century Schoolbook" w:cs="Times New Roman"/>
          <w:u w:val="single"/>
        </w:rPr>
        <w:t>The Zoning Admin</w:t>
      </w:r>
      <w:r w:rsidR="00BB4A77">
        <w:rPr>
          <w:rFonts w:ascii="Century Schoolbook" w:hAnsi="Century Schoolbook" w:cs="Times New Roman"/>
          <w:u w:val="single"/>
        </w:rPr>
        <w:t>i</w:t>
      </w:r>
      <w:r w:rsidRPr="00BB4A77">
        <w:rPr>
          <w:rFonts w:ascii="Century Schoolbook" w:hAnsi="Century Schoolbook" w:cs="Times New Roman"/>
          <w:u w:val="single"/>
        </w:rPr>
        <w:t xml:space="preserve">strator may refer any application for a Temporary Use </w:t>
      </w:r>
      <w:r w:rsidR="00BB4A77">
        <w:rPr>
          <w:rFonts w:ascii="Century Schoolbook" w:hAnsi="Century Schoolbook" w:cs="Times New Roman"/>
          <w:u w:val="single"/>
        </w:rPr>
        <w:t>P</w:t>
      </w:r>
      <w:r w:rsidRPr="00BB4A77">
        <w:rPr>
          <w:rFonts w:ascii="Century Schoolbook" w:hAnsi="Century Schoolbook" w:cs="Times New Roman"/>
          <w:u w:val="single"/>
        </w:rPr>
        <w:t>ermit</w:t>
      </w:r>
      <w:r w:rsidR="00CB7D42" w:rsidRPr="00BB4A77">
        <w:rPr>
          <w:rFonts w:ascii="Century Schoolbook" w:hAnsi="Century Schoolbook" w:cs="Times New Roman"/>
          <w:u w:val="single"/>
        </w:rPr>
        <w:t xml:space="preserve"> to the Planning Commission at any regul</w:t>
      </w:r>
      <w:r w:rsidR="008E0AE3">
        <w:rPr>
          <w:rFonts w:ascii="Century Schoolbook" w:hAnsi="Century Schoolbook" w:cs="Times New Roman"/>
          <w:u w:val="single"/>
        </w:rPr>
        <w:t xml:space="preserve">ar meeting. The power to approve the permit will remain with the </w:t>
      </w:r>
      <w:r w:rsidR="00FA2410">
        <w:rPr>
          <w:rFonts w:ascii="Century Schoolbook" w:hAnsi="Century Schoolbook" w:cs="Times New Roman"/>
          <w:u w:val="single"/>
        </w:rPr>
        <w:t>Zoning Administrator. The purpose</w:t>
      </w:r>
      <w:r w:rsidR="00594FAA">
        <w:rPr>
          <w:rFonts w:ascii="Century Schoolbook" w:hAnsi="Century Schoolbook" w:cs="Times New Roman"/>
          <w:u w:val="single"/>
        </w:rPr>
        <w:t xml:space="preserve"> of such a referral will be to seek informal comments and recommendations.</w:t>
      </w:r>
    </w:p>
    <w:p w14:paraId="7E78F89D" w14:textId="77777777" w:rsidR="00084189" w:rsidRPr="00BB4A77" w:rsidRDefault="00084189" w:rsidP="00610215">
      <w:pPr>
        <w:autoSpaceDE w:val="0"/>
        <w:autoSpaceDN w:val="0"/>
        <w:adjustRightInd w:val="0"/>
        <w:spacing w:after="0" w:line="240" w:lineRule="auto"/>
        <w:jc w:val="both"/>
        <w:rPr>
          <w:rFonts w:ascii="Century Schoolbook" w:hAnsi="Century Schoolbook"/>
          <w:b/>
          <w:bCs/>
        </w:rPr>
      </w:pPr>
    </w:p>
    <w:p w14:paraId="5CAE72D5" w14:textId="74305D52" w:rsidR="00404859" w:rsidRPr="00BB4A77" w:rsidRDefault="00404859" w:rsidP="005951A0">
      <w:pPr>
        <w:autoSpaceDE w:val="0"/>
        <w:autoSpaceDN w:val="0"/>
        <w:adjustRightInd w:val="0"/>
        <w:spacing w:after="0" w:line="240" w:lineRule="auto"/>
        <w:jc w:val="both"/>
        <w:rPr>
          <w:rFonts w:ascii="Century Schoolbook" w:hAnsi="Century Schoolbook" w:cs="Times New Roman"/>
          <w:b/>
          <w:bCs/>
        </w:rPr>
      </w:pPr>
      <w:r w:rsidRPr="00BB4A77">
        <w:rPr>
          <w:rFonts w:ascii="Century Schoolbook" w:hAnsi="Century Schoolbook"/>
          <w:b/>
          <w:bCs/>
        </w:rPr>
        <w:lastRenderedPageBreak/>
        <w:t xml:space="preserve">Amend Chapter 10 – </w:t>
      </w:r>
      <w:r w:rsidR="00E4434F" w:rsidRPr="00BB4A77">
        <w:rPr>
          <w:rFonts w:ascii="Century Schoolbook" w:hAnsi="Century Schoolbook" w:cs="Times New Roman"/>
          <w:b/>
          <w:bCs/>
        </w:rPr>
        <w:t>General and Supplementary Development Standards</w:t>
      </w:r>
      <w:r w:rsidR="00D56EDC" w:rsidRPr="00BB4A77">
        <w:rPr>
          <w:rFonts w:ascii="Century Schoolbook" w:hAnsi="Century Schoolbook" w:cs="Times New Roman"/>
          <w:b/>
          <w:bCs/>
        </w:rPr>
        <w:t>, as follow</w:t>
      </w:r>
      <w:r w:rsidR="006110DE" w:rsidRPr="00BB4A77">
        <w:rPr>
          <w:rFonts w:ascii="Century Schoolbook" w:hAnsi="Century Schoolbook" w:cs="Times New Roman"/>
          <w:b/>
          <w:bCs/>
        </w:rPr>
        <w:t>s</w:t>
      </w:r>
      <w:r w:rsidR="00D56EDC" w:rsidRPr="00BB4A77">
        <w:rPr>
          <w:rFonts w:ascii="Century Schoolbook" w:hAnsi="Century Schoolbook" w:cs="Times New Roman"/>
          <w:b/>
          <w:bCs/>
        </w:rPr>
        <w:t>:</w:t>
      </w:r>
    </w:p>
    <w:p w14:paraId="19808EB6" w14:textId="73EFA984" w:rsidR="00D56EDC" w:rsidRPr="00BB4A77" w:rsidRDefault="00D56EDC" w:rsidP="005951A0">
      <w:pPr>
        <w:autoSpaceDE w:val="0"/>
        <w:autoSpaceDN w:val="0"/>
        <w:adjustRightInd w:val="0"/>
        <w:spacing w:after="0" w:line="240" w:lineRule="auto"/>
        <w:jc w:val="both"/>
        <w:rPr>
          <w:rFonts w:ascii="Century Schoolbook" w:hAnsi="Century Schoolbook" w:cs="Times New Roman"/>
          <w:b/>
          <w:bCs/>
        </w:rPr>
      </w:pPr>
    </w:p>
    <w:p w14:paraId="4D59D2EE" w14:textId="4C69454C" w:rsidR="00F250D8" w:rsidRPr="00BB4A77" w:rsidRDefault="00112B1D" w:rsidP="00E25D99">
      <w:pPr>
        <w:autoSpaceDE w:val="0"/>
        <w:autoSpaceDN w:val="0"/>
        <w:adjustRightInd w:val="0"/>
        <w:spacing w:after="0" w:line="240" w:lineRule="auto"/>
        <w:ind w:left="288" w:right="288"/>
        <w:jc w:val="both"/>
        <w:rPr>
          <w:rFonts w:ascii="Century Schoolbook" w:hAnsi="Century Schoolbook" w:cs="Times New Roman"/>
          <w:b/>
          <w:bCs/>
        </w:rPr>
      </w:pPr>
      <w:r w:rsidRPr="00BB4A77">
        <w:rPr>
          <w:rFonts w:ascii="Century Schoolbook" w:hAnsi="Century Schoolbook" w:cs="Times New Roman"/>
          <w:b/>
          <w:bCs/>
        </w:rPr>
        <w:t>Section 1013</w:t>
      </w:r>
      <w:r w:rsidR="00713652" w:rsidRPr="00BB4A77">
        <w:rPr>
          <w:rFonts w:ascii="Century Schoolbook" w:hAnsi="Century Schoolbook" w:cs="Times New Roman"/>
          <w:b/>
          <w:bCs/>
        </w:rPr>
        <w:t xml:space="preserve"> Supplementary Requirements:</w:t>
      </w:r>
      <w:r w:rsidR="00F57C1C" w:rsidRPr="00BB4A77">
        <w:rPr>
          <w:rFonts w:ascii="Century Schoolbook" w:hAnsi="Century Schoolbook" w:cs="Times New Roman"/>
          <w:b/>
          <w:bCs/>
        </w:rPr>
        <w:t xml:space="preserve"> </w:t>
      </w:r>
      <w:r w:rsidR="007E1989" w:rsidRPr="00BB4A77">
        <w:rPr>
          <w:rFonts w:ascii="Century Schoolbook" w:hAnsi="Century Schoolbook" w:cs="Times New Roman"/>
          <w:b/>
          <w:bCs/>
        </w:rPr>
        <w:t>Delete</w:t>
      </w:r>
      <w:r w:rsidR="00F57C1C" w:rsidRPr="00BB4A77">
        <w:rPr>
          <w:rFonts w:ascii="Century Schoolbook" w:hAnsi="Century Schoolbook" w:cs="Times New Roman"/>
          <w:b/>
          <w:bCs/>
        </w:rPr>
        <w:t xml:space="preserve"> </w:t>
      </w:r>
      <w:r w:rsidR="00D71E34" w:rsidRPr="00BB4A77">
        <w:rPr>
          <w:rFonts w:ascii="Century Schoolbook" w:hAnsi="Century Schoolbook" w:cs="Times New Roman"/>
          <w:b/>
          <w:bCs/>
        </w:rPr>
        <w:t>1. Commercial Design Standards in its entirety</w:t>
      </w:r>
      <w:r w:rsidR="00E25D99" w:rsidRPr="00BB4A77">
        <w:rPr>
          <w:rFonts w:ascii="Century Schoolbook" w:hAnsi="Century Schoolbook" w:cs="Times New Roman"/>
          <w:b/>
          <w:bCs/>
        </w:rPr>
        <w:t>, renumber the other sections, accordingly.</w:t>
      </w:r>
    </w:p>
    <w:p w14:paraId="273FBF41" w14:textId="77777777" w:rsidR="00404859" w:rsidRPr="00BB4A77" w:rsidRDefault="00404859" w:rsidP="005951A0">
      <w:pPr>
        <w:autoSpaceDE w:val="0"/>
        <w:autoSpaceDN w:val="0"/>
        <w:adjustRightInd w:val="0"/>
        <w:spacing w:after="0" w:line="240" w:lineRule="auto"/>
        <w:jc w:val="both"/>
        <w:rPr>
          <w:rFonts w:ascii="Century Schoolbook" w:hAnsi="Century Schoolbook"/>
          <w:b/>
          <w:bCs/>
        </w:rPr>
      </w:pPr>
    </w:p>
    <w:p w14:paraId="5A643998" w14:textId="0C334DE3" w:rsidR="007C797B" w:rsidRPr="00BB4A77" w:rsidRDefault="007C797B" w:rsidP="005951A0">
      <w:pPr>
        <w:autoSpaceDE w:val="0"/>
        <w:autoSpaceDN w:val="0"/>
        <w:adjustRightInd w:val="0"/>
        <w:spacing w:after="0" w:line="240" w:lineRule="auto"/>
        <w:jc w:val="both"/>
        <w:rPr>
          <w:rFonts w:ascii="Century Schoolbook" w:hAnsi="Century Schoolbook" w:cs="Times New Roman"/>
          <w:b/>
          <w:bCs/>
        </w:rPr>
      </w:pPr>
      <w:r w:rsidRPr="00BB4A77">
        <w:rPr>
          <w:rFonts w:ascii="Century Schoolbook" w:hAnsi="Century Schoolbook"/>
          <w:b/>
          <w:bCs/>
        </w:rPr>
        <w:t xml:space="preserve">Amend Chapter 12 </w:t>
      </w:r>
      <w:r w:rsidR="007262B1" w:rsidRPr="00BB4A77">
        <w:rPr>
          <w:rFonts w:ascii="Century Schoolbook" w:hAnsi="Century Schoolbook"/>
          <w:b/>
          <w:bCs/>
        </w:rPr>
        <w:t>–</w:t>
      </w:r>
      <w:r w:rsidRPr="00BB4A77">
        <w:rPr>
          <w:rFonts w:ascii="Century Schoolbook" w:hAnsi="Century Schoolbook"/>
          <w:b/>
          <w:bCs/>
        </w:rPr>
        <w:t xml:space="preserve"> </w:t>
      </w:r>
      <w:r w:rsidR="00A45988" w:rsidRPr="00BB4A77">
        <w:rPr>
          <w:rFonts w:ascii="Century Schoolbook" w:hAnsi="Century Schoolbook" w:cs="Times New Roman"/>
          <w:b/>
          <w:bCs/>
        </w:rPr>
        <w:t>Sensitive Lands, Hillside, and Mesa Tops Protection Overlay District, as follows:</w:t>
      </w:r>
    </w:p>
    <w:p w14:paraId="3C7EF430" w14:textId="77777777" w:rsidR="00A45988" w:rsidRPr="00BB4A77" w:rsidRDefault="00A45988" w:rsidP="00A45988">
      <w:pPr>
        <w:autoSpaceDE w:val="0"/>
        <w:autoSpaceDN w:val="0"/>
        <w:adjustRightInd w:val="0"/>
        <w:spacing w:after="0" w:line="240" w:lineRule="auto"/>
        <w:rPr>
          <w:rFonts w:ascii="Century Schoolbook" w:hAnsi="Century Schoolbook" w:cs="Times New Roman"/>
          <w:b/>
          <w:bCs/>
        </w:rPr>
      </w:pPr>
    </w:p>
    <w:p w14:paraId="343EA764" w14:textId="6F1B8B33" w:rsidR="007A2EDB" w:rsidRPr="00BB4A77" w:rsidRDefault="007A2EDB" w:rsidP="00165E75">
      <w:pPr>
        <w:autoSpaceDE w:val="0"/>
        <w:autoSpaceDN w:val="0"/>
        <w:adjustRightInd w:val="0"/>
        <w:spacing w:after="0" w:line="240" w:lineRule="auto"/>
        <w:ind w:left="288" w:right="288"/>
        <w:jc w:val="both"/>
        <w:rPr>
          <w:rFonts w:ascii="Century Schoolbook" w:hAnsi="Century Schoolbook" w:cs="Times New Roman"/>
          <w:b/>
          <w:bCs/>
        </w:rPr>
      </w:pPr>
      <w:r w:rsidRPr="00BB4A77">
        <w:rPr>
          <w:rFonts w:ascii="Century Schoolbook" w:hAnsi="Century Schoolbook" w:cs="Times New Roman"/>
          <w:b/>
          <w:bCs/>
        </w:rPr>
        <w:t>Section 1201 Purpose and Intent:</w:t>
      </w:r>
      <w:r w:rsidR="00165E75" w:rsidRPr="00BB4A77">
        <w:rPr>
          <w:rFonts w:ascii="Century Schoolbook" w:hAnsi="Century Schoolbook" w:cs="Times New Roman"/>
          <w:b/>
          <w:bCs/>
        </w:rPr>
        <w:t xml:space="preserve"> </w:t>
      </w:r>
      <w:r w:rsidRPr="00BB4A77">
        <w:rPr>
          <w:rFonts w:ascii="Century Schoolbook" w:hAnsi="Century Schoolbook" w:cs="Times New Roman"/>
        </w:rPr>
        <w:t>The Sensitive Lands, Hillside, and Mesa Tops Overlay Protection District shall apply to all lands identified to be sensitive by this Section. This District identifies additional development requirements for areas identified as Sensitive Lands, Hillside, and Mesa Top areas. The uses allow</w:t>
      </w:r>
      <w:r w:rsidR="00196BFF" w:rsidRPr="00BB4A77">
        <w:rPr>
          <w:rFonts w:ascii="Century Schoolbook" w:hAnsi="Century Schoolbook" w:cs="Times New Roman"/>
        </w:rPr>
        <w:t>ed</w:t>
      </w:r>
      <w:r w:rsidRPr="00BB4A77">
        <w:rPr>
          <w:rFonts w:ascii="Century Schoolbook" w:hAnsi="Century Schoolbook" w:cs="Times New Roman"/>
        </w:rPr>
        <w:t xml:space="preserve"> by the underlying or base </w:t>
      </w:r>
      <w:r w:rsidRPr="00BB4A77">
        <w:rPr>
          <w:rFonts w:ascii="Century Schoolbook" w:hAnsi="Century Schoolbook" w:cs="Times New Roman"/>
          <w:strike/>
        </w:rPr>
        <w:t>zone</w:t>
      </w:r>
      <w:r w:rsidR="006C096B" w:rsidRPr="00BB4A77">
        <w:rPr>
          <w:rFonts w:ascii="Century Schoolbook" w:hAnsi="Century Schoolbook" w:cs="Times New Roman"/>
        </w:rPr>
        <w:t xml:space="preserve"> </w:t>
      </w:r>
      <w:r w:rsidR="006C096B" w:rsidRPr="00BB4A77">
        <w:rPr>
          <w:rFonts w:ascii="Century Schoolbook" w:hAnsi="Century Schoolbook" w:cs="Times New Roman"/>
          <w:u w:val="single"/>
        </w:rPr>
        <w:t>zoning district</w:t>
      </w:r>
      <w:r w:rsidRPr="00BB4A77">
        <w:rPr>
          <w:rFonts w:ascii="Century Schoolbook" w:hAnsi="Century Schoolbook" w:cs="Times New Roman"/>
        </w:rPr>
        <w:t xml:space="preserve"> shall still apply</w:t>
      </w:r>
      <w:r w:rsidR="006C096B" w:rsidRPr="00BB4A77">
        <w:rPr>
          <w:rFonts w:ascii="Century Schoolbook" w:hAnsi="Century Schoolbook" w:cs="Times New Roman"/>
        </w:rPr>
        <w:t xml:space="preserve">, </w:t>
      </w:r>
      <w:r w:rsidR="006C096B" w:rsidRPr="00BB4A77">
        <w:rPr>
          <w:rFonts w:ascii="Century Schoolbook" w:hAnsi="Century Schoolbook" w:cs="Times New Roman"/>
          <w:u w:val="single"/>
        </w:rPr>
        <w:t>except that no commercial uses shall be permitted</w:t>
      </w:r>
      <w:r w:rsidR="006C096B" w:rsidRPr="00BB4A77">
        <w:rPr>
          <w:rFonts w:ascii="Century Schoolbook" w:hAnsi="Century Schoolbook" w:cs="Times New Roman"/>
        </w:rPr>
        <w:t>.</w:t>
      </w:r>
    </w:p>
    <w:p w14:paraId="62F6C75D" w14:textId="77777777" w:rsidR="007A2EDB" w:rsidRPr="00BB4A77" w:rsidRDefault="007A2EDB" w:rsidP="00165E75">
      <w:pPr>
        <w:autoSpaceDE w:val="0"/>
        <w:autoSpaceDN w:val="0"/>
        <w:adjustRightInd w:val="0"/>
        <w:spacing w:after="0" w:line="240" w:lineRule="auto"/>
        <w:jc w:val="both"/>
        <w:rPr>
          <w:rFonts w:ascii="Century Schoolbook" w:hAnsi="Century Schoolbook" w:cs="Times New Roman"/>
        </w:rPr>
      </w:pPr>
    </w:p>
    <w:p w14:paraId="663B133E" w14:textId="158BCC0E" w:rsidR="005D058C" w:rsidRPr="00BB4A77" w:rsidRDefault="00797E86" w:rsidP="007A2EDB">
      <w:pPr>
        <w:jc w:val="both"/>
        <w:rPr>
          <w:rFonts w:ascii="Century Schoolbook" w:hAnsi="Century Schoolbook"/>
          <w:b/>
          <w:bCs/>
        </w:rPr>
      </w:pPr>
      <w:r w:rsidRPr="00BB4A77">
        <w:rPr>
          <w:rFonts w:ascii="Century Schoolbook" w:hAnsi="Century Schoolbook"/>
          <w:b/>
          <w:bCs/>
        </w:rPr>
        <w:t xml:space="preserve">Amend </w:t>
      </w:r>
      <w:r w:rsidR="00A91AEC" w:rsidRPr="00BB4A77">
        <w:rPr>
          <w:rFonts w:ascii="Century Schoolbook" w:hAnsi="Century Schoolbook"/>
          <w:b/>
          <w:bCs/>
        </w:rPr>
        <w:t xml:space="preserve">Chapter 20 </w:t>
      </w:r>
      <w:r w:rsidRPr="00BB4A77">
        <w:rPr>
          <w:rFonts w:ascii="Century Schoolbook" w:hAnsi="Century Schoolbook"/>
          <w:b/>
          <w:bCs/>
        </w:rPr>
        <w:t>–</w:t>
      </w:r>
      <w:r w:rsidR="00A91AEC" w:rsidRPr="00BB4A77">
        <w:rPr>
          <w:rFonts w:ascii="Century Schoolbook" w:hAnsi="Century Schoolbook"/>
          <w:b/>
          <w:bCs/>
        </w:rPr>
        <w:t xml:space="preserve"> Definitions</w:t>
      </w:r>
      <w:r w:rsidRPr="00BB4A77">
        <w:rPr>
          <w:rFonts w:ascii="Century Schoolbook" w:hAnsi="Century Schoolbook"/>
          <w:b/>
          <w:bCs/>
        </w:rPr>
        <w:t>, as follows:</w:t>
      </w:r>
    </w:p>
    <w:p w14:paraId="2F200423" w14:textId="41EDC6C7" w:rsidR="000774DD" w:rsidRPr="00BB4A77" w:rsidRDefault="00BA763A" w:rsidP="007A2EDB">
      <w:pPr>
        <w:jc w:val="both"/>
        <w:rPr>
          <w:rFonts w:ascii="Century Schoolbook" w:hAnsi="Century Schoolbook"/>
          <w:i/>
          <w:iCs/>
        </w:rPr>
      </w:pPr>
      <w:r w:rsidRPr="00BB4A77">
        <w:rPr>
          <w:rFonts w:ascii="Century Schoolbook" w:hAnsi="Century Schoolbook"/>
          <w:i/>
          <w:iCs/>
        </w:rPr>
        <w:t xml:space="preserve">All definitions from Chapter 6 </w:t>
      </w:r>
      <w:r w:rsidR="00AE7248" w:rsidRPr="00BB4A77">
        <w:rPr>
          <w:rFonts w:ascii="Century Schoolbook" w:hAnsi="Century Schoolbook"/>
          <w:i/>
          <w:iCs/>
        </w:rPr>
        <w:t>will</w:t>
      </w:r>
      <w:r w:rsidRPr="00BB4A77">
        <w:rPr>
          <w:rFonts w:ascii="Century Schoolbook" w:hAnsi="Century Schoolbook"/>
          <w:i/>
          <w:iCs/>
        </w:rPr>
        <w:t xml:space="preserve"> </w:t>
      </w:r>
      <w:r w:rsidR="000E68AB" w:rsidRPr="00BB4A77">
        <w:rPr>
          <w:rFonts w:ascii="Century Schoolbook" w:hAnsi="Century Schoolbook"/>
          <w:i/>
          <w:iCs/>
        </w:rPr>
        <w:t xml:space="preserve">be </w:t>
      </w:r>
      <w:r w:rsidRPr="00BB4A77">
        <w:rPr>
          <w:rFonts w:ascii="Century Schoolbook" w:hAnsi="Century Schoolbook"/>
          <w:i/>
          <w:iCs/>
        </w:rPr>
        <w:t xml:space="preserve">moved </w:t>
      </w:r>
      <w:r w:rsidR="000E68AB" w:rsidRPr="00BB4A77">
        <w:rPr>
          <w:rFonts w:ascii="Century Schoolbook" w:hAnsi="Century Schoolbook"/>
          <w:i/>
          <w:iCs/>
        </w:rPr>
        <w:t>into Chapter 20</w:t>
      </w:r>
      <w:r w:rsidR="00AE7248" w:rsidRPr="00BB4A77">
        <w:rPr>
          <w:rFonts w:ascii="Century Schoolbook" w:hAnsi="Century Schoolbook"/>
          <w:i/>
          <w:iCs/>
        </w:rPr>
        <w:t>, but only those, whether from Chapter 6 or that were already in Chapter 20, that will be edited or changed are shown here. Some new definitions are also included.</w:t>
      </w:r>
    </w:p>
    <w:p w14:paraId="7B6B9CDB" w14:textId="1658F654" w:rsidR="004E26DA" w:rsidRPr="00BB4A77" w:rsidRDefault="00A152F8" w:rsidP="00CD1BB8">
      <w:pPr>
        <w:ind w:left="288" w:right="288"/>
        <w:jc w:val="both"/>
        <w:rPr>
          <w:rFonts w:ascii="Century Schoolbook" w:hAnsi="Century Schoolbook"/>
          <w:u w:val="single"/>
        </w:rPr>
      </w:pPr>
      <w:r w:rsidRPr="00BB4A77">
        <w:rPr>
          <w:rFonts w:ascii="Century Schoolbook" w:hAnsi="Century Schoolbook"/>
          <w:b/>
          <w:bCs/>
          <w:u w:val="single"/>
        </w:rPr>
        <w:t>Absolute Standard.</w:t>
      </w:r>
      <w:r w:rsidRPr="00BB4A77">
        <w:rPr>
          <w:rFonts w:ascii="Century Schoolbook" w:hAnsi="Century Schoolbook"/>
          <w:u w:val="single"/>
        </w:rPr>
        <w:t xml:space="preserve"> A standard a</w:t>
      </w:r>
      <w:r w:rsidR="004576C6" w:rsidRPr="00BB4A77">
        <w:rPr>
          <w:rFonts w:ascii="Century Schoolbook" w:hAnsi="Century Schoolbook"/>
          <w:u w:val="single"/>
        </w:rPr>
        <w:t>dopted in Chapters 2</w:t>
      </w:r>
      <w:r w:rsidR="002B473B" w:rsidRPr="00BB4A77">
        <w:rPr>
          <w:rFonts w:ascii="Century Schoolbook" w:hAnsi="Century Schoolbook"/>
          <w:u w:val="single"/>
        </w:rPr>
        <w:t>1</w:t>
      </w:r>
      <w:r w:rsidR="004576C6" w:rsidRPr="00BB4A77">
        <w:rPr>
          <w:rFonts w:ascii="Century Schoolbook" w:hAnsi="Century Schoolbook"/>
          <w:u w:val="single"/>
        </w:rPr>
        <w:t xml:space="preserve"> or 2</w:t>
      </w:r>
      <w:r w:rsidR="002B473B" w:rsidRPr="00BB4A77">
        <w:rPr>
          <w:rFonts w:ascii="Century Schoolbook" w:hAnsi="Century Schoolbook"/>
          <w:u w:val="single"/>
        </w:rPr>
        <w:t>2</w:t>
      </w:r>
      <w:r w:rsidR="004576C6" w:rsidRPr="00BB4A77">
        <w:rPr>
          <w:rFonts w:ascii="Century Schoolbook" w:hAnsi="Century Schoolbook"/>
          <w:u w:val="single"/>
        </w:rPr>
        <w:t xml:space="preserve"> of this ordinance with which a proposed </w:t>
      </w:r>
      <w:r w:rsidR="00A91AEC" w:rsidRPr="00BB4A77">
        <w:rPr>
          <w:rFonts w:ascii="Century Schoolbook" w:hAnsi="Century Schoolbook"/>
          <w:u w:val="single"/>
        </w:rPr>
        <w:t xml:space="preserve">home business or commercial </w:t>
      </w:r>
      <w:r w:rsidR="004576C6" w:rsidRPr="00BB4A77">
        <w:rPr>
          <w:rFonts w:ascii="Century Schoolbook" w:hAnsi="Century Schoolbook"/>
          <w:u w:val="single"/>
        </w:rPr>
        <w:t>development must comply in order to receive a CUP.</w:t>
      </w:r>
    </w:p>
    <w:p w14:paraId="3D37D146" w14:textId="13B35114" w:rsidR="006C7966" w:rsidRPr="00BB4A77" w:rsidRDefault="009423DC" w:rsidP="00CD1BB8">
      <w:pPr>
        <w:spacing w:after="0" w:line="240" w:lineRule="auto"/>
        <w:ind w:left="288" w:right="288"/>
        <w:jc w:val="both"/>
        <w:rPr>
          <w:rFonts w:ascii="Century Schoolbook" w:hAnsi="Century Schoolbook"/>
        </w:rPr>
      </w:pPr>
      <w:r w:rsidRPr="00BB4A77">
        <w:rPr>
          <w:rFonts w:ascii="Century Schoolbook" w:hAnsi="Century Schoolbook" w:cs="Times New Roman"/>
          <w:b/>
          <w:bCs/>
        </w:rPr>
        <w:t xml:space="preserve">Home </w:t>
      </w:r>
      <w:r w:rsidRPr="00BB4A77">
        <w:rPr>
          <w:rFonts w:ascii="Century Schoolbook" w:hAnsi="Century Schoolbook" w:cs="Times New Roman"/>
          <w:b/>
          <w:bCs/>
          <w:strike/>
        </w:rPr>
        <w:t>Occupation</w:t>
      </w:r>
      <w:r w:rsidR="009255F0" w:rsidRPr="00BB4A77">
        <w:rPr>
          <w:rFonts w:ascii="Century Schoolbook" w:hAnsi="Century Schoolbook" w:cs="Times New Roman"/>
          <w:b/>
          <w:bCs/>
        </w:rPr>
        <w:t xml:space="preserve"> </w:t>
      </w:r>
      <w:r w:rsidR="009255F0" w:rsidRPr="00BB4A77">
        <w:rPr>
          <w:rFonts w:ascii="Century Schoolbook" w:hAnsi="Century Schoolbook" w:cs="Times New Roman"/>
          <w:b/>
          <w:bCs/>
          <w:u w:val="single"/>
        </w:rPr>
        <w:t>Business</w:t>
      </w:r>
      <w:r w:rsidRPr="00BB4A77">
        <w:rPr>
          <w:rFonts w:ascii="Century Schoolbook" w:hAnsi="Century Schoolbook" w:cs="Times New Roman"/>
        </w:rPr>
        <w:t xml:space="preserve">: </w:t>
      </w:r>
      <w:r w:rsidRPr="00BB4A77">
        <w:rPr>
          <w:rFonts w:ascii="Century Schoolbook" w:hAnsi="Century Schoolbook" w:cs="Times New Roman"/>
          <w:strike/>
        </w:rPr>
        <w:t>An activity carried out for gain by a resident and conducted entirely within</w:t>
      </w:r>
      <w:r w:rsidR="009255F0" w:rsidRPr="00BB4A77">
        <w:rPr>
          <w:rFonts w:ascii="Century Schoolbook" w:hAnsi="Century Schoolbook"/>
          <w:strike/>
        </w:rPr>
        <w:t xml:space="preserve"> </w:t>
      </w:r>
      <w:r w:rsidRPr="00BB4A77">
        <w:rPr>
          <w:rFonts w:ascii="Century Schoolbook" w:hAnsi="Century Schoolbook" w:cs="Times New Roman"/>
          <w:strike/>
        </w:rPr>
        <w:t>the resident’s home and/or a separate building of no more than 750 square feet and is clearly</w:t>
      </w:r>
      <w:r w:rsidR="009255F0" w:rsidRPr="00BB4A77">
        <w:rPr>
          <w:rFonts w:ascii="Century Schoolbook" w:hAnsi="Century Schoolbook"/>
          <w:strike/>
        </w:rPr>
        <w:t xml:space="preserve"> </w:t>
      </w:r>
      <w:r w:rsidRPr="00BB4A77">
        <w:rPr>
          <w:rFonts w:ascii="Century Schoolbook" w:hAnsi="Century Schoolbook" w:cs="Times New Roman"/>
          <w:strike/>
        </w:rPr>
        <w:t>incidental and accessory to the residential use of the dwelling or property and provided that</w:t>
      </w:r>
      <w:r w:rsidR="009255F0" w:rsidRPr="00BB4A77">
        <w:rPr>
          <w:rFonts w:ascii="Century Schoolbook" w:hAnsi="Century Schoolbook"/>
          <w:strike/>
        </w:rPr>
        <w:t xml:space="preserve"> </w:t>
      </w:r>
      <w:r w:rsidRPr="00BB4A77">
        <w:rPr>
          <w:rFonts w:ascii="Century Schoolbook" w:hAnsi="Century Schoolbook" w:cs="Times New Roman"/>
          <w:strike/>
        </w:rPr>
        <w:t>the home occupation does not change the residential character of the residence and does not</w:t>
      </w:r>
      <w:r w:rsidR="009255F0" w:rsidRPr="00BB4A77">
        <w:rPr>
          <w:rFonts w:ascii="Century Schoolbook" w:hAnsi="Century Schoolbook"/>
          <w:strike/>
        </w:rPr>
        <w:t xml:space="preserve"> </w:t>
      </w:r>
      <w:r w:rsidRPr="00BB4A77">
        <w:rPr>
          <w:rFonts w:ascii="Century Schoolbook" w:hAnsi="Century Schoolbook" w:cs="Times New Roman"/>
          <w:strike/>
        </w:rPr>
        <w:t>result in noise, vibration, light, odor, dust, smoke, or other air pollution noticeable at or</w:t>
      </w:r>
      <w:r w:rsidR="009255F0" w:rsidRPr="00BB4A77">
        <w:rPr>
          <w:rFonts w:ascii="Century Schoolbook" w:hAnsi="Century Schoolbook"/>
          <w:strike/>
        </w:rPr>
        <w:t xml:space="preserve"> </w:t>
      </w:r>
      <w:r w:rsidRPr="00BB4A77">
        <w:rPr>
          <w:rFonts w:ascii="Century Schoolbook" w:hAnsi="Century Schoolbook" w:cs="Times New Roman"/>
          <w:strike/>
        </w:rPr>
        <w:t>beyond the property line, does not include any outside storage of goods, materials, or</w:t>
      </w:r>
      <w:r w:rsidR="009255F0" w:rsidRPr="00BB4A77">
        <w:rPr>
          <w:rFonts w:ascii="Century Schoolbook" w:hAnsi="Century Schoolbook"/>
          <w:strike/>
        </w:rPr>
        <w:t xml:space="preserve"> </w:t>
      </w:r>
      <w:r w:rsidRPr="00BB4A77">
        <w:rPr>
          <w:rFonts w:ascii="Century Schoolbook" w:hAnsi="Century Schoolbook" w:cs="Times New Roman"/>
          <w:strike/>
        </w:rPr>
        <w:t>equipment, has no signage, complies with all required Federal and State licensing</w:t>
      </w:r>
      <w:r w:rsidR="009255F0" w:rsidRPr="00BB4A77">
        <w:rPr>
          <w:rFonts w:ascii="Century Schoolbook" w:hAnsi="Century Schoolbook"/>
          <w:strike/>
        </w:rPr>
        <w:t xml:space="preserve"> </w:t>
      </w:r>
      <w:r w:rsidRPr="00BB4A77">
        <w:rPr>
          <w:rFonts w:ascii="Century Schoolbook" w:hAnsi="Century Schoolbook" w:cs="Times New Roman"/>
          <w:strike/>
        </w:rPr>
        <w:t>requirements, complies with all required Local licensing requirements</w:t>
      </w:r>
      <w:r w:rsidRPr="00BB4A77">
        <w:rPr>
          <w:rFonts w:ascii="Century Schoolbook" w:hAnsi="Century Schoolbook" w:cs="Times New Roman"/>
        </w:rPr>
        <w:t>.</w:t>
      </w:r>
      <w:r w:rsidR="006C7966" w:rsidRPr="00BB4A77">
        <w:rPr>
          <w:rFonts w:ascii="Century Schoolbook" w:hAnsi="Century Schoolbook" w:cs="Times New Roman"/>
        </w:rPr>
        <w:t xml:space="preserve">  </w:t>
      </w:r>
      <w:r w:rsidR="006C7966" w:rsidRPr="00BB4A77">
        <w:rPr>
          <w:rFonts w:ascii="Century Schoolbook" w:hAnsi="Century Schoolbook"/>
          <w:u w:val="single"/>
        </w:rPr>
        <w:t xml:space="preserve">A ‘home business’ is an industrial or commercial activity that is conducted in a dwelling or in an accessory structure that is appurtenant to a dwelling, and that complies with the standards of Chapter </w:t>
      </w:r>
      <w:r w:rsidR="00CD1BB8" w:rsidRPr="00BB4A77">
        <w:rPr>
          <w:rFonts w:ascii="Century Schoolbook" w:hAnsi="Century Schoolbook"/>
          <w:u w:val="single"/>
        </w:rPr>
        <w:t>21</w:t>
      </w:r>
      <w:r w:rsidR="006C7966" w:rsidRPr="00BB4A77">
        <w:rPr>
          <w:rFonts w:ascii="Century Schoolbook" w:hAnsi="Century Schoolbook"/>
          <w:u w:val="single"/>
        </w:rPr>
        <w:t xml:space="preserve"> of this ordinance</w:t>
      </w:r>
      <w:r w:rsidR="006C7966" w:rsidRPr="00BB4A77">
        <w:rPr>
          <w:rFonts w:ascii="Century Schoolbook" w:hAnsi="Century Schoolbook"/>
        </w:rPr>
        <w:t>.</w:t>
      </w:r>
    </w:p>
    <w:p w14:paraId="01E0450B" w14:textId="13C56E5F" w:rsidR="00D0013C" w:rsidRPr="00BB4A77" w:rsidRDefault="00D0013C" w:rsidP="00A152F8">
      <w:pPr>
        <w:spacing w:after="0" w:line="240" w:lineRule="auto"/>
        <w:jc w:val="both"/>
        <w:rPr>
          <w:rFonts w:ascii="Century Schoolbook" w:hAnsi="Century Schoolbook"/>
        </w:rPr>
      </w:pPr>
    </w:p>
    <w:p w14:paraId="4F051432" w14:textId="3CCE09CC" w:rsidR="00D0013C" w:rsidRPr="00BB4A77" w:rsidRDefault="00D0013C" w:rsidP="00A42220">
      <w:pPr>
        <w:spacing w:after="0" w:line="240" w:lineRule="auto"/>
        <w:ind w:left="288" w:right="288"/>
        <w:jc w:val="both"/>
        <w:rPr>
          <w:rFonts w:ascii="Century Schoolbook" w:hAnsi="Century Schoolbook"/>
          <w:u w:val="single"/>
        </w:rPr>
      </w:pPr>
      <w:r w:rsidRPr="00BB4A77">
        <w:rPr>
          <w:rFonts w:ascii="Century Schoolbook" w:hAnsi="Century Schoolbook"/>
          <w:b/>
          <w:bCs/>
          <w:u w:val="single"/>
        </w:rPr>
        <w:t>Commercial</w:t>
      </w:r>
      <w:r w:rsidRPr="00BB4A77">
        <w:rPr>
          <w:rFonts w:ascii="Century Schoolbook" w:hAnsi="Century Schoolbook"/>
          <w:u w:val="single"/>
        </w:rPr>
        <w:t xml:space="preserve"> is the generic term this ordinance uses to refer to the conduct of business, including, but not limited to, retail sales and the provision of services. By itself, this term tells one nothing about which commercial uses are or are not permitted. Please refer to the table of uses and standards established by this ordinance. Standards that apply to “commercial” uses apply to all of them, except when a specific use is specifically exempted. </w:t>
      </w:r>
      <w:r w:rsidR="00F165A1" w:rsidRPr="00BB4A77">
        <w:rPr>
          <w:rFonts w:ascii="Century Schoolbook" w:hAnsi="Century Schoolbook"/>
          <w:u w:val="single"/>
        </w:rPr>
        <w:t xml:space="preserve">This term specifically </w:t>
      </w:r>
      <w:r w:rsidR="002C2762" w:rsidRPr="00BB4A77">
        <w:rPr>
          <w:rFonts w:ascii="Century Schoolbook" w:hAnsi="Century Schoolbook"/>
          <w:u w:val="single"/>
        </w:rPr>
        <w:t>encompasses</w:t>
      </w:r>
      <w:r w:rsidR="000B0A4A" w:rsidRPr="00BB4A77">
        <w:rPr>
          <w:rFonts w:ascii="Century Schoolbook" w:hAnsi="Century Schoolbook"/>
          <w:u w:val="single"/>
        </w:rPr>
        <w:t xml:space="preserve"> more specific terms that were used in the ordinance prior to the 2020 amendments, including automotive care, </w:t>
      </w:r>
      <w:r w:rsidR="00EA46E9" w:rsidRPr="00BB4A77">
        <w:rPr>
          <w:rFonts w:ascii="Century Schoolbook" w:hAnsi="Century Schoolbook"/>
          <w:u w:val="single"/>
        </w:rPr>
        <w:t xml:space="preserve">commercial sales and </w:t>
      </w:r>
      <w:r w:rsidR="00AE5BF4" w:rsidRPr="00BB4A77">
        <w:rPr>
          <w:rFonts w:ascii="Century Schoolbook" w:hAnsi="Century Schoolbook"/>
          <w:u w:val="single"/>
        </w:rPr>
        <w:t xml:space="preserve">services, </w:t>
      </w:r>
      <w:r w:rsidR="006069BB" w:rsidRPr="00BB4A77">
        <w:rPr>
          <w:rFonts w:ascii="Century Schoolbook" w:hAnsi="Century Schoolbook"/>
          <w:u w:val="single"/>
        </w:rPr>
        <w:t xml:space="preserve">professional offices, </w:t>
      </w:r>
      <w:r w:rsidR="0077594C" w:rsidRPr="00BB4A77">
        <w:rPr>
          <w:rFonts w:ascii="Century Schoolbook" w:hAnsi="Century Schoolbook"/>
          <w:u w:val="single"/>
        </w:rPr>
        <w:t xml:space="preserve">restaurant, </w:t>
      </w:r>
      <w:r w:rsidR="006E591F" w:rsidRPr="00BB4A77">
        <w:rPr>
          <w:rFonts w:ascii="Century Schoolbook" w:hAnsi="Century Schoolbook"/>
          <w:u w:val="single"/>
        </w:rPr>
        <w:t>and veterinary clinics.</w:t>
      </w:r>
    </w:p>
    <w:p w14:paraId="5CD1AA21" w14:textId="77777777" w:rsidR="004504F6" w:rsidRPr="00BB4A77" w:rsidRDefault="004504F6" w:rsidP="00A42220">
      <w:pPr>
        <w:spacing w:after="0" w:line="240" w:lineRule="auto"/>
        <w:ind w:left="288" w:right="288"/>
        <w:jc w:val="both"/>
        <w:rPr>
          <w:rFonts w:ascii="Century Schoolbook" w:hAnsi="Century Schoolbook"/>
          <w:u w:val="single"/>
        </w:rPr>
      </w:pPr>
    </w:p>
    <w:p w14:paraId="25EE03CD" w14:textId="13979B11" w:rsidR="004504F6" w:rsidRPr="00BB4A77" w:rsidRDefault="00CF2C4B" w:rsidP="005D781E">
      <w:pPr>
        <w:spacing w:after="0" w:line="240" w:lineRule="auto"/>
        <w:ind w:left="288" w:right="288"/>
        <w:jc w:val="both"/>
        <w:rPr>
          <w:rFonts w:ascii="Century Schoolbook" w:hAnsi="Century Schoolbook"/>
        </w:rPr>
      </w:pPr>
      <w:r w:rsidRPr="00BB4A77">
        <w:rPr>
          <w:rFonts w:ascii="Century Schoolbook" w:hAnsi="Century Schoolbook"/>
          <w:b/>
          <w:bCs/>
          <w:u w:val="single"/>
        </w:rPr>
        <w:lastRenderedPageBreak/>
        <w:t>Compatible.</w:t>
      </w:r>
      <w:r w:rsidRPr="00BB4A77">
        <w:rPr>
          <w:rFonts w:ascii="Century Schoolbook" w:hAnsi="Century Schoolbook"/>
          <w:u w:val="single"/>
        </w:rPr>
        <w:t xml:space="preserve"> </w:t>
      </w:r>
      <w:r w:rsidR="004504F6" w:rsidRPr="00BB4A77">
        <w:rPr>
          <w:rFonts w:ascii="Century Schoolbook" w:hAnsi="Century Schoolbook"/>
          <w:u w:val="single"/>
        </w:rPr>
        <w:t>It is important to remember that compatible does not mean identical or even nearly the same. That two things are compatible means that they are able to exist together without conflict, that they are reconcilable</w:t>
      </w:r>
      <w:r w:rsidR="004504F6" w:rsidRPr="00BB4A77">
        <w:rPr>
          <w:rFonts w:ascii="Century Schoolbook" w:hAnsi="Century Schoolbook"/>
        </w:rPr>
        <w:t xml:space="preserve">. </w:t>
      </w:r>
    </w:p>
    <w:p w14:paraId="3A248702" w14:textId="265C3B88" w:rsidR="00C169D6" w:rsidRPr="00BB4A77" w:rsidRDefault="00C169D6" w:rsidP="005D781E">
      <w:pPr>
        <w:spacing w:after="0" w:line="240" w:lineRule="auto"/>
        <w:ind w:left="288" w:right="288"/>
        <w:jc w:val="both"/>
        <w:rPr>
          <w:rFonts w:ascii="Century Schoolbook" w:hAnsi="Century Schoolbook"/>
        </w:rPr>
      </w:pPr>
    </w:p>
    <w:p w14:paraId="113683F4" w14:textId="680878B3" w:rsidR="00C169D6" w:rsidRPr="00BB4A77" w:rsidRDefault="00C169D6" w:rsidP="005D781E">
      <w:pPr>
        <w:pStyle w:val="Default"/>
        <w:ind w:left="288" w:right="288"/>
        <w:jc w:val="both"/>
        <w:rPr>
          <w:rFonts w:ascii="Century Schoolbook" w:hAnsi="Century Schoolbook"/>
          <w:sz w:val="22"/>
          <w:szCs w:val="22"/>
          <w:u w:val="single"/>
        </w:rPr>
      </w:pPr>
      <w:r w:rsidRPr="00BB4A77">
        <w:rPr>
          <w:rFonts w:ascii="Century Schoolbook" w:hAnsi="Century Schoolbook"/>
          <w:b/>
          <w:bCs/>
          <w:sz w:val="22"/>
          <w:szCs w:val="22"/>
          <w:u w:val="single"/>
        </w:rPr>
        <w:t xml:space="preserve">Home Child Care: </w:t>
      </w:r>
      <w:r w:rsidRPr="00BB4A77">
        <w:rPr>
          <w:rFonts w:ascii="Century Schoolbook" w:hAnsi="Century Schoolbook"/>
          <w:sz w:val="22"/>
          <w:szCs w:val="22"/>
          <w:u w:val="single"/>
        </w:rPr>
        <w:t xml:space="preserve">Note that Utah State regulations provide the </w:t>
      </w:r>
      <w:r w:rsidR="005D781E" w:rsidRPr="00BB4A77">
        <w:rPr>
          <w:rFonts w:ascii="Century Schoolbook" w:hAnsi="Century Schoolbook"/>
          <w:sz w:val="22"/>
          <w:szCs w:val="22"/>
          <w:u w:val="single"/>
        </w:rPr>
        <w:t xml:space="preserve">following </w:t>
      </w:r>
      <w:r w:rsidRPr="00BB4A77">
        <w:rPr>
          <w:rFonts w:ascii="Century Schoolbook" w:hAnsi="Century Schoolbook"/>
          <w:sz w:val="22"/>
          <w:szCs w:val="22"/>
          <w:u w:val="single"/>
        </w:rPr>
        <w:t xml:space="preserve">exemptions for child care: License or Certificate and Background Check Not Required. (1) The following types of care do not require a child care license or certificate form, or the submission of background check documents to, the Department: (a) Care provided on no more than two days during any calendar week; (b) Care provided in the home of the provider for less than four hours per day, or for fewer than five unrelated children in the home at one time; (c) Care provided in the home of the provider on a sporadic basis only. </w:t>
      </w:r>
    </w:p>
    <w:p w14:paraId="3DAEE9FA" w14:textId="77777777" w:rsidR="005D781E" w:rsidRPr="00BB4A77" w:rsidRDefault="005D781E" w:rsidP="005D781E">
      <w:pPr>
        <w:pStyle w:val="Default"/>
        <w:ind w:left="288" w:right="288"/>
        <w:rPr>
          <w:rFonts w:ascii="Century Schoolbook" w:hAnsi="Century Schoolbook"/>
          <w:sz w:val="22"/>
          <w:szCs w:val="22"/>
        </w:rPr>
      </w:pPr>
    </w:p>
    <w:p w14:paraId="32F8A1EA" w14:textId="677BE064" w:rsidR="00AB636A" w:rsidRPr="00BB4A77" w:rsidRDefault="00C169D6" w:rsidP="00617D76">
      <w:pPr>
        <w:pStyle w:val="Default"/>
        <w:ind w:left="288" w:right="288"/>
        <w:jc w:val="both"/>
        <w:rPr>
          <w:rFonts w:ascii="Century Schoolbook" w:hAnsi="Century Schoolbook"/>
          <w:strike/>
          <w:color w:val="auto"/>
          <w:sz w:val="22"/>
          <w:szCs w:val="22"/>
        </w:rPr>
      </w:pPr>
      <w:r w:rsidRPr="00BB4A77">
        <w:rPr>
          <w:rFonts w:ascii="Century Schoolbook" w:hAnsi="Century Schoolbook"/>
          <w:b/>
          <w:bCs/>
          <w:strike/>
          <w:sz w:val="22"/>
          <w:szCs w:val="22"/>
        </w:rPr>
        <w:t>Home Day Care</w:t>
      </w:r>
      <w:r w:rsidRPr="00BB4A77">
        <w:rPr>
          <w:rFonts w:ascii="Century Schoolbook" w:hAnsi="Century Schoolbook"/>
          <w:strike/>
          <w:sz w:val="22"/>
          <w:szCs w:val="22"/>
        </w:rPr>
        <w:t xml:space="preserve">: The care for children who are family and non-family members in an occupied dwelling, and complying with all State standards and licensing, by the resident of that dwelling at least twice a week for more than three (3) children, but fewer than nine (9) children. The total number of children being cared for shall include children under the age of four (4) years residing in the dwelling, who are under the supervision of the provider during the period of time the childcare is provided. When a caregiver cares for </w:t>
      </w:r>
      <w:r w:rsidRPr="00BB4A77">
        <w:rPr>
          <w:rFonts w:ascii="Century Schoolbook" w:hAnsi="Century Schoolbook" w:cs="Cambria"/>
          <w:strike/>
          <w:sz w:val="22"/>
          <w:szCs w:val="22"/>
        </w:rPr>
        <w:t xml:space="preserve">20 </w:t>
      </w:r>
      <w:r w:rsidRPr="00BB4A77">
        <w:rPr>
          <w:rFonts w:ascii="Century Schoolbook" w:hAnsi="Century Schoolbook"/>
          <w:strike/>
          <w:color w:val="auto"/>
          <w:sz w:val="22"/>
          <w:szCs w:val="22"/>
        </w:rPr>
        <w:t>only three (3) children under age two (2), the group size, at any given time shall not exceed six (6)</w:t>
      </w:r>
      <w:r w:rsidR="00617D76" w:rsidRPr="00BB4A77">
        <w:rPr>
          <w:rFonts w:ascii="Century Schoolbook" w:hAnsi="Century Schoolbook"/>
          <w:strike/>
          <w:color w:val="auto"/>
          <w:sz w:val="22"/>
          <w:szCs w:val="22"/>
          <w:u w:val="single"/>
        </w:rPr>
        <w:t xml:space="preserve">. </w:t>
      </w:r>
      <w:r w:rsidRPr="00BB4A77">
        <w:rPr>
          <w:rFonts w:ascii="Century Schoolbook" w:hAnsi="Century Schoolbook"/>
          <w:i/>
          <w:iCs/>
          <w:color w:val="auto"/>
          <w:sz w:val="22"/>
          <w:szCs w:val="22"/>
        </w:rPr>
        <w:t>Renamed Residential Day Care Certificate.</w:t>
      </w:r>
    </w:p>
    <w:p w14:paraId="5DAFA6E6" w14:textId="36A2B87F" w:rsidR="005E2FB5" w:rsidRPr="00BB4A77" w:rsidRDefault="005E2FB5" w:rsidP="00A43CCA">
      <w:pPr>
        <w:pStyle w:val="Default"/>
        <w:ind w:left="288" w:right="288"/>
        <w:jc w:val="both"/>
        <w:rPr>
          <w:rFonts w:ascii="Century Schoolbook" w:hAnsi="Century Schoolbook"/>
          <w:i/>
          <w:iCs/>
          <w:color w:val="auto"/>
          <w:sz w:val="22"/>
          <w:szCs w:val="22"/>
        </w:rPr>
      </w:pPr>
    </w:p>
    <w:p w14:paraId="0A4E4B43" w14:textId="1F7ADD7E" w:rsidR="0047371C" w:rsidRPr="00BB4A77" w:rsidRDefault="0047371C" w:rsidP="00AE6602">
      <w:pPr>
        <w:pStyle w:val="Default"/>
        <w:ind w:left="288" w:right="288"/>
        <w:jc w:val="both"/>
        <w:rPr>
          <w:rFonts w:ascii="Century Schoolbook" w:hAnsi="Century Schoolbook"/>
          <w:sz w:val="22"/>
          <w:szCs w:val="22"/>
        </w:rPr>
      </w:pPr>
      <w:r w:rsidRPr="00BB4A77">
        <w:rPr>
          <w:rFonts w:ascii="Century Schoolbook" w:hAnsi="Century Schoolbook"/>
          <w:b/>
          <w:bCs/>
          <w:strike/>
          <w:sz w:val="22"/>
          <w:szCs w:val="22"/>
        </w:rPr>
        <w:t>Hotel</w:t>
      </w:r>
      <w:r w:rsidRPr="00BB4A77">
        <w:rPr>
          <w:rFonts w:ascii="Century Schoolbook" w:hAnsi="Century Schoolbook"/>
          <w:strike/>
          <w:sz w:val="22"/>
          <w:szCs w:val="22"/>
        </w:rPr>
        <w:t xml:space="preserve">: A building offering transient lodging accommodations to the public and which may provide additional services, such as restaurants, meeting rooms, entertainment, and recreational facilities. A hotel shall have no more than 30 guest </w:t>
      </w:r>
      <w:proofErr w:type="spellStart"/>
      <w:r w:rsidRPr="00BB4A77">
        <w:rPr>
          <w:rFonts w:ascii="Century Schoolbook" w:hAnsi="Century Schoolbook"/>
          <w:strike/>
          <w:sz w:val="22"/>
          <w:szCs w:val="22"/>
        </w:rPr>
        <w:t>rooms</w:t>
      </w:r>
      <w:r w:rsidRPr="00BB4A77">
        <w:rPr>
          <w:rFonts w:ascii="Century Schoolbook" w:hAnsi="Century Schoolbook"/>
          <w:sz w:val="22"/>
          <w:szCs w:val="22"/>
        </w:rPr>
        <w:t>.</w:t>
      </w:r>
      <w:r w:rsidRPr="00BB4A77">
        <w:rPr>
          <w:rFonts w:ascii="Century Schoolbook" w:hAnsi="Century Schoolbook"/>
          <w:i/>
          <w:iCs/>
          <w:color w:val="auto"/>
          <w:sz w:val="22"/>
          <w:szCs w:val="22"/>
        </w:rPr>
        <w:t>See</w:t>
      </w:r>
      <w:proofErr w:type="spellEnd"/>
      <w:r w:rsidRPr="00BB4A77">
        <w:rPr>
          <w:rFonts w:ascii="Century Schoolbook" w:hAnsi="Century Schoolbook"/>
          <w:i/>
          <w:iCs/>
          <w:color w:val="auto"/>
          <w:sz w:val="22"/>
          <w:szCs w:val="22"/>
        </w:rPr>
        <w:t xml:space="preserve"> Lodging.</w:t>
      </w:r>
    </w:p>
    <w:p w14:paraId="469BD443" w14:textId="77777777" w:rsidR="0023278D" w:rsidRPr="00BB4A77" w:rsidRDefault="0023278D" w:rsidP="00AB636A">
      <w:pPr>
        <w:spacing w:after="0" w:line="240" w:lineRule="auto"/>
        <w:ind w:right="288"/>
        <w:jc w:val="both"/>
        <w:rPr>
          <w:rFonts w:ascii="Century Schoolbook" w:hAnsi="Century Schoolbook"/>
          <w:b/>
          <w:bCs/>
          <w:u w:val="single"/>
        </w:rPr>
      </w:pPr>
    </w:p>
    <w:p w14:paraId="3DAB1103" w14:textId="77777777" w:rsidR="00864981" w:rsidRPr="00BB4A77" w:rsidRDefault="00864981" w:rsidP="00864981">
      <w:pPr>
        <w:ind w:left="288" w:right="288"/>
        <w:jc w:val="both"/>
        <w:rPr>
          <w:rFonts w:ascii="Century Schoolbook" w:hAnsi="Century Schoolbook"/>
        </w:rPr>
      </w:pPr>
      <w:r w:rsidRPr="00BB4A77">
        <w:rPr>
          <w:rFonts w:ascii="Century Schoolbook" w:hAnsi="Century Schoolbook"/>
          <w:b/>
          <w:bCs/>
          <w:u w:val="single"/>
        </w:rPr>
        <w:t>Facade</w:t>
      </w:r>
      <w:r w:rsidRPr="00BB4A77">
        <w:rPr>
          <w:rFonts w:ascii="Century Schoolbook" w:hAnsi="Century Schoolbook"/>
          <w:u w:val="single"/>
        </w:rPr>
        <w:t>: Any portion of a building that faces or is visible from a public way or from a parking lot. Includes walls and all apertures, also any visible element of the roof</w:t>
      </w:r>
      <w:r w:rsidRPr="00BB4A77">
        <w:rPr>
          <w:rFonts w:ascii="Century Schoolbook" w:hAnsi="Century Schoolbook"/>
        </w:rPr>
        <w:t>.</w:t>
      </w:r>
    </w:p>
    <w:p w14:paraId="1827EEE9" w14:textId="12E86E80" w:rsidR="00D0013C" w:rsidRPr="00BB4A77" w:rsidRDefault="00D0013C" w:rsidP="0047371C">
      <w:pPr>
        <w:spacing w:after="0" w:line="240" w:lineRule="auto"/>
        <w:ind w:left="288" w:right="288"/>
        <w:jc w:val="both"/>
        <w:rPr>
          <w:rFonts w:ascii="Century Schoolbook" w:hAnsi="Century Schoolbook"/>
        </w:rPr>
      </w:pPr>
      <w:r w:rsidRPr="00BB4A77">
        <w:rPr>
          <w:rFonts w:ascii="Century Schoolbook" w:hAnsi="Century Schoolbook"/>
          <w:b/>
          <w:bCs/>
          <w:u w:val="single"/>
        </w:rPr>
        <w:t>Industrial</w:t>
      </w:r>
      <w:r w:rsidRPr="00BB4A77">
        <w:rPr>
          <w:rFonts w:ascii="Century Schoolbook" w:hAnsi="Century Schoolbook"/>
          <w:u w:val="single"/>
        </w:rPr>
        <w:t xml:space="preserve"> is the generic term this ordinance uses to refer to the processing, manufacturing, assembly, and/or distribution of goods or products and/or the collection and processing of wastes. By itself, this term tells one nothing about which industrial uses are or are not </w:t>
      </w:r>
      <w:r w:rsidR="004F44DA" w:rsidRPr="00BB4A77">
        <w:rPr>
          <w:rFonts w:ascii="Century Schoolbook" w:hAnsi="Century Schoolbook"/>
          <w:u w:val="single"/>
        </w:rPr>
        <w:t xml:space="preserve"> </w:t>
      </w:r>
      <w:r w:rsidRPr="00BB4A77">
        <w:rPr>
          <w:rFonts w:ascii="Century Schoolbook" w:hAnsi="Century Schoolbook"/>
          <w:u w:val="single"/>
        </w:rPr>
        <w:t>permitted. Please refer to the table of uses and standards established by this ordinance. Standards that apply to “industrial” uses apply to all of them, except when a specific use is specifically exempted. The raising of crops or livestock is not industrial for the purposes of this ordinance.</w:t>
      </w:r>
      <w:r w:rsidR="00FA7CB8" w:rsidRPr="00BB4A77">
        <w:rPr>
          <w:rFonts w:ascii="Century Schoolbook" w:hAnsi="Century Schoolbook"/>
          <w:u w:val="single"/>
        </w:rPr>
        <w:t xml:space="preserve"> For the purposes of this ordinance, all industrial uses are regulated as commercial uses</w:t>
      </w:r>
      <w:r w:rsidR="00FA7CB8" w:rsidRPr="00BB4A77">
        <w:rPr>
          <w:rFonts w:ascii="Century Schoolbook" w:hAnsi="Century Schoolbook"/>
        </w:rPr>
        <w:t>.</w:t>
      </w:r>
    </w:p>
    <w:p w14:paraId="7FCA3CD4" w14:textId="77777777" w:rsidR="00201D28" w:rsidRPr="00BB4A77" w:rsidRDefault="00201D28" w:rsidP="0047371C">
      <w:pPr>
        <w:spacing w:after="0" w:line="240" w:lineRule="auto"/>
        <w:ind w:left="288" w:right="288"/>
        <w:jc w:val="both"/>
        <w:rPr>
          <w:rFonts w:ascii="Century Schoolbook" w:hAnsi="Century Schoolbook"/>
        </w:rPr>
      </w:pPr>
    </w:p>
    <w:p w14:paraId="78C57BD5" w14:textId="3D8E5087" w:rsidR="00061F27" w:rsidRPr="00BB4A77" w:rsidRDefault="00AB636A" w:rsidP="00DB277E">
      <w:pPr>
        <w:spacing w:after="0" w:line="240" w:lineRule="auto"/>
        <w:ind w:left="288" w:right="288"/>
        <w:jc w:val="both"/>
        <w:rPr>
          <w:rFonts w:ascii="Century Schoolbook" w:hAnsi="Century Schoolbook"/>
          <w:strike/>
        </w:rPr>
      </w:pPr>
      <w:r w:rsidRPr="00BB4A77">
        <w:rPr>
          <w:rFonts w:ascii="Century Schoolbook" w:hAnsi="Century Schoolbook"/>
          <w:b/>
          <w:bCs/>
          <w:strike/>
        </w:rPr>
        <w:t>Intermediate Secure Treatment Facility/Program for Minors</w:t>
      </w:r>
      <w:r w:rsidRPr="00BB4A77">
        <w:rPr>
          <w:rFonts w:ascii="Century Schoolbook" w:hAnsi="Century Schoolbook"/>
          <w:strike/>
        </w:rPr>
        <w:t>: A 24-hour group living environment for four (4) or more individuals unrelated to the owner or provider, and is established and operated as required by the standards and rules, as adopted by the Utah State Department of Human Services, governing the licensure of Intermediate Secure Treatment Programs, in a facility designed to physically restrict minors’ ability to leave the program at their own free will. An Intermediate Secure Treatment Facility/Program offers room and board and provides for or arranges for the provision of specialized treatment, rehabilitation, or habilitation services for children and youth. In secure treatment, each consumer is assisted in acquiring the social and behavioral skills necessary for living in the community.</w:t>
      </w:r>
    </w:p>
    <w:p w14:paraId="17B429D4" w14:textId="77777777" w:rsidR="001233B7" w:rsidRPr="00BB4A77" w:rsidRDefault="001233B7" w:rsidP="00DB277E">
      <w:pPr>
        <w:spacing w:after="0" w:line="240" w:lineRule="auto"/>
        <w:ind w:left="288" w:right="288"/>
        <w:jc w:val="both"/>
        <w:rPr>
          <w:rFonts w:ascii="Century Schoolbook" w:hAnsi="Century Schoolbook"/>
          <w:b/>
          <w:bCs/>
          <w:strike/>
          <w:u w:val="single"/>
        </w:rPr>
      </w:pPr>
    </w:p>
    <w:p w14:paraId="07758BDA" w14:textId="44387E22" w:rsidR="00061F27" w:rsidRPr="00BB4A77" w:rsidRDefault="0087469F" w:rsidP="00933235">
      <w:pPr>
        <w:pStyle w:val="Default"/>
        <w:ind w:left="288" w:right="288"/>
        <w:jc w:val="both"/>
        <w:rPr>
          <w:rFonts w:ascii="Century Schoolbook" w:hAnsi="Century Schoolbook"/>
          <w:sz w:val="22"/>
          <w:szCs w:val="22"/>
        </w:rPr>
      </w:pPr>
      <w:r w:rsidRPr="00BB4A77">
        <w:rPr>
          <w:rFonts w:ascii="Century Schoolbook" w:hAnsi="Century Schoolbook"/>
          <w:b/>
          <w:bCs/>
          <w:sz w:val="22"/>
          <w:szCs w:val="22"/>
          <w:u w:val="single"/>
        </w:rPr>
        <w:lastRenderedPageBreak/>
        <w:t>Licensed Family Child Care</w:t>
      </w:r>
      <w:r w:rsidRPr="00BB4A77">
        <w:rPr>
          <w:rFonts w:ascii="Century Schoolbook" w:hAnsi="Century Schoolbook"/>
          <w:sz w:val="22"/>
          <w:szCs w:val="22"/>
          <w:u w:val="single"/>
        </w:rPr>
        <w:t>: The care of children who are non-family members in an occupied dwelling. Utah State License Required (1) A person or persons shall be licensed under this rule if they provide child care: (a) in the home where they reside; (b) in the absence of the child's parent; (c) for 5 to 16 unrelated children; (d) for 4 or more hours per day; (e) on a regularly scheduled, ongoing basis; and (f) for direct or indirect compensation</w:t>
      </w:r>
      <w:r w:rsidRPr="00BB4A77">
        <w:rPr>
          <w:rFonts w:ascii="Century Schoolbook" w:hAnsi="Century Schoolbook"/>
          <w:sz w:val="22"/>
          <w:szCs w:val="22"/>
        </w:rPr>
        <w:t>.</w:t>
      </w:r>
    </w:p>
    <w:p w14:paraId="464BAD07" w14:textId="6039B4BE" w:rsidR="00AE4BF5" w:rsidRPr="00BB4A77" w:rsidRDefault="00AE4BF5" w:rsidP="00933235">
      <w:pPr>
        <w:pStyle w:val="Default"/>
        <w:ind w:left="288" w:right="288"/>
        <w:jc w:val="both"/>
        <w:rPr>
          <w:rFonts w:ascii="Century Schoolbook" w:hAnsi="Century Schoolbook"/>
          <w:sz w:val="22"/>
          <w:szCs w:val="22"/>
        </w:rPr>
      </w:pPr>
    </w:p>
    <w:p w14:paraId="20D7B6A4" w14:textId="78604ED0" w:rsidR="00AE4BF5" w:rsidRPr="00BB4A77" w:rsidRDefault="00AE4BF5" w:rsidP="00357595">
      <w:pPr>
        <w:pStyle w:val="Default"/>
        <w:ind w:left="288" w:right="288"/>
        <w:jc w:val="both"/>
        <w:rPr>
          <w:rFonts w:ascii="Century Schoolbook" w:hAnsi="Century Schoolbook"/>
          <w:color w:val="auto"/>
          <w:sz w:val="22"/>
          <w:szCs w:val="22"/>
        </w:rPr>
      </w:pPr>
      <w:r w:rsidRPr="00BB4A77">
        <w:rPr>
          <w:rFonts w:ascii="Century Schoolbook" w:hAnsi="Century Schoolbook"/>
          <w:b/>
          <w:bCs/>
          <w:sz w:val="22"/>
          <w:szCs w:val="22"/>
          <w:u w:val="single"/>
        </w:rPr>
        <w:t xml:space="preserve">Lodging: </w:t>
      </w:r>
      <w:r w:rsidRPr="00BB4A77">
        <w:rPr>
          <w:rFonts w:ascii="Century Schoolbook" w:hAnsi="Century Schoolbook"/>
          <w:sz w:val="22"/>
          <w:szCs w:val="22"/>
          <w:u w:val="single"/>
        </w:rPr>
        <w:t xml:space="preserve">A building or group of buildings containing guest rooms, </w:t>
      </w:r>
      <w:r w:rsidRPr="00BB4A77">
        <w:rPr>
          <w:rFonts w:ascii="Century Schoolbook" w:hAnsi="Century Schoolbook"/>
          <w:strike/>
          <w:sz w:val="22"/>
          <w:szCs w:val="22"/>
          <w:u w:val="single"/>
        </w:rPr>
        <w:t>some or all of which</w:t>
      </w:r>
      <w:r w:rsidRPr="00BB4A77">
        <w:rPr>
          <w:rFonts w:ascii="Century Schoolbook" w:hAnsi="Century Schoolbook" w:cs="Cambria"/>
          <w:strike/>
          <w:sz w:val="22"/>
          <w:szCs w:val="22"/>
          <w:u w:val="single"/>
        </w:rPr>
        <w:t xml:space="preserve"> </w:t>
      </w:r>
      <w:r w:rsidRPr="00BB4A77">
        <w:rPr>
          <w:rFonts w:ascii="Century Schoolbook" w:hAnsi="Century Schoolbook"/>
          <w:strike/>
          <w:color w:val="auto"/>
          <w:sz w:val="22"/>
          <w:szCs w:val="22"/>
          <w:u w:val="single"/>
        </w:rPr>
        <w:t>may have a separate entrance leading directly from the outside of the building with a garage or parking space located on the lot and designed</w:t>
      </w:r>
      <w:r w:rsidRPr="00BB4A77">
        <w:rPr>
          <w:rFonts w:ascii="Century Schoolbook" w:hAnsi="Century Schoolbook"/>
          <w:color w:val="auto"/>
          <w:sz w:val="22"/>
          <w:szCs w:val="22"/>
          <w:u w:val="single"/>
        </w:rPr>
        <w:t xml:space="preserve">, used or intended wholly or in part for the accommodation of </w:t>
      </w:r>
      <w:r w:rsidRPr="00BB4A77">
        <w:rPr>
          <w:rFonts w:ascii="Century Schoolbook" w:hAnsi="Century Schoolbook"/>
          <w:strike/>
          <w:color w:val="auto"/>
          <w:sz w:val="22"/>
          <w:szCs w:val="22"/>
          <w:u w:val="single"/>
        </w:rPr>
        <w:t>automobile</w:t>
      </w:r>
      <w:r w:rsidRPr="00BB4A77">
        <w:rPr>
          <w:rFonts w:ascii="Century Schoolbook" w:hAnsi="Century Schoolbook"/>
          <w:color w:val="auto"/>
          <w:sz w:val="22"/>
          <w:szCs w:val="22"/>
          <w:u w:val="single"/>
        </w:rPr>
        <w:t xml:space="preserve"> transient</w:t>
      </w:r>
      <w:r w:rsidR="0091160A" w:rsidRPr="00BB4A77">
        <w:rPr>
          <w:rFonts w:ascii="Century Schoolbook" w:hAnsi="Century Schoolbook"/>
          <w:strike/>
          <w:color w:val="auto"/>
          <w:sz w:val="22"/>
          <w:szCs w:val="22"/>
          <w:u w:val="single"/>
        </w:rPr>
        <w:t>s</w:t>
      </w:r>
      <w:r w:rsidR="00D630DA" w:rsidRPr="00BB4A77">
        <w:rPr>
          <w:rFonts w:ascii="Century Schoolbook" w:hAnsi="Century Schoolbook"/>
          <w:color w:val="auto"/>
          <w:sz w:val="22"/>
          <w:szCs w:val="22"/>
          <w:u w:val="single"/>
        </w:rPr>
        <w:t xml:space="preserve"> visitors.</w:t>
      </w:r>
      <w:r w:rsidRPr="00BB4A77">
        <w:rPr>
          <w:rFonts w:ascii="Century Schoolbook" w:hAnsi="Century Schoolbook"/>
          <w:color w:val="auto"/>
          <w:sz w:val="22"/>
          <w:szCs w:val="22"/>
          <w:u w:val="single"/>
        </w:rPr>
        <w:t xml:space="preserve"> </w:t>
      </w:r>
      <w:r w:rsidRPr="00BB4A77">
        <w:rPr>
          <w:rFonts w:ascii="Century Schoolbook" w:hAnsi="Century Schoolbook"/>
          <w:strike/>
          <w:color w:val="auto"/>
          <w:sz w:val="22"/>
          <w:szCs w:val="22"/>
          <w:u w:val="single"/>
        </w:rPr>
        <w:t>The facility</w:t>
      </w:r>
      <w:r w:rsidR="00D630DA" w:rsidRPr="00BB4A77">
        <w:rPr>
          <w:rFonts w:ascii="Century Schoolbook" w:hAnsi="Century Schoolbook"/>
          <w:color w:val="auto"/>
          <w:sz w:val="22"/>
          <w:szCs w:val="22"/>
          <w:u w:val="single"/>
        </w:rPr>
        <w:t xml:space="preserve"> Lodging places</w:t>
      </w:r>
      <w:r w:rsidRPr="00BB4A77">
        <w:rPr>
          <w:rFonts w:ascii="Century Schoolbook" w:hAnsi="Century Schoolbook"/>
          <w:color w:val="auto"/>
          <w:sz w:val="22"/>
          <w:szCs w:val="22"/>
          <w:u w:val="single"/>
        </w:rPr>
        <w:t xml:space="preserve"> may provide additional services, such as restaurants, meeting rooms, entertainment, and recreational facilities</w:t>
      </w:r>
      <w:r w:rsidR="00357595" w:rsidRPr="00BB4A77">
        <w:rPr>
          <w:rFonts w:ascii="Century Schoolbook" w:hAnsi="Century Schoolbook"/>
          <w:color w:val="auto"/>
          <w:sz w:val="22"/>
          <w:szCs w:val="22"/>
        </w:rPr>
        <w:t>.</w:t>
      </w:r>
      <w:r w:rsidRPr="00BB4A77">
        <w:rPr>
          <w:rFonts w:ascii="Century Schoolbook" w:hAnsi="Century Schoolbook"/>
          <w:color w:val="auto"/>
          <w:sz w:val="22"/>
          <w:szCs w:val="22"/>
        </w:rPr>
        <w:t xml:space="preserve"> </w:t>
      </w:r>
      <w:r w:rsidRPr="00BB4A77">
        <w:rPr>
          <w:rFonts w:ascii="Century Schoolbook" w:hAnsi="Century Schoolbook"/>
          <w:strike/>
          <w:color w:val="auto"/>
          <w:sz w:val="22"/>
          <w:szCs w:val="22"/>
        </w:rPr>
        <w:t>A lodging facility shall have no more than 30 guest rooms</w:t>
      </w:r>
      <w:r w:rsidRPr="00BB4A77">
        <w:rPr>
          <w:rFonts w:ascii="Century Schoolbook" w:hAnsi="Century Schoolbook"/>
          <w:color w:val="auto"/>
          <w:sz w:val="22"/>
          <w:szCs w:val="22"/>
        </w:rPr>
        <w:t>.</w:t>
      </w:r>
      <w:r w:rsidR="004E7997" w:rsidRPr="00BB4A77">
        <w:rPr>
          <w:rFonts w:ascii="Century Schoolbook" w:hAnsi="Century Schoolbook"/>
          <w:color w:val="auto"/>
          <w:sz w:val="22"/>
          <w:szCs w:val="22"/>
        </w:rPr>
        <w:t xml:space="preserve"> </w:t>
      </w:r>
      <w:r w:rsidR="004E7997" w:rsidRPr="00BB4A77">
        <w:rPr>
          <w:rFonts w:ascii="Century Schoolbook" w:hAnsi="Century Schoolbook"/>
          <w:color w:val="auto"/>
          <w:sz w:val="22"/>
          <w:szCs w:val="22"/>
          <w:u w:val="single"/>
        </w:rPr>
        <w:t>Bed and breakfast inns and short term rentals are separately defined and regulated</w:t>
      </w:r>
      <w:r w:rsidR="004E7997" w:rsidRPr="00BB4A77">
        <w:rPr>
          <w:rFonts w:ascii="Century Schoolbook" w:hAnsi="Century Schoolbook"/>
          <w:color w:val="auto"/>
          <w:sz w:val="22"/>
          <w:szCs w:val="22"/>
        </w:rPr>
        <w:t>.</w:t>
      </w:r>
    </w:p>
    <w:p w14:paraId="4D399788" w14:textId="77777777" w:rsidR="00313DE8" w:rsidRPr="00BB4A77" w:rsidRDefault="00313DE8" w:rsidP="009B253C">
      <w:pPr>
        <w:spacing w:after="0" w:line="240" w:lineRule="auto"/>
        <w:ind w:right="288"/>
        <w:jc w:val="both"/>
        <w:rPr>
          <w:rFonts w:ascii="Century Schoolbook" w:hAnsi="Century Schoolbook"/>
          <w:b/>
          <w:bCs/>
          <w:u w:val="single"/>
        </w:rPr>
      </w:pPr>
    </w:p>
    <w:p w14:paraId="3258161D" w14:textId="48F85108" w:rsidR="00A51F67" w:rsidRPr="00BB4A77" w:rsidRDefault="00A51F67" w:rsidP="009B253C">
      <w:pPr>
        <w:spacing w:after="0" w:line="240" w:lineRule="auto"/>
        <w:ind w:left="288" w:right="288"/>
        <w:jc w:val="both"/>
        <w:rPr>
          <w:rFonts w:ascii="Century Schoolbook" w:hAnsi="Century Schoolbook"/>
          <w:strike/>
        </w:rPr>
      </w:pPr>
      <w:r w:rsidRPr="00BB4A77">
        <w:rPr>
          <w:rFonts w:ascii="Century Schoolbook" w:hAnsi="Century Schoolbook"/>
          <w:b/>
          <w:bCs/>
          <w:strike/>
        </w:rPr>
        <w:t>Motel</w:t>
      </w:r>
      <w:r w:rsidRPr="00BB4A77">
        <w:rPr>
          <w:rFonts w:ascii="Century Schoolbook" w:hAnsi="Century Schoolbook"/>
          <w:strike/>
        </w:rPr>
        <w:t xml:space="preserve">: A building or group of buildings containing guest rooms, some or all of which have a separate entrance leading directly from the outside of the building with a garage or parking space located on the lot and designed, used or intended wholly or in part for the accommodation of automobile transients. A motel shall have no more than 30 guest </w:t>
      </w:r>
      <w:r w:rsidRPr="00BB4A77">
        <w:rPr>
          <w:rFonts w:ascii="Century Schoolbook" w:hAnsi="Century Schoolbook"/>
        </w:rPr>
        <w:t>rooms</w:t>
      </w:r>
      <w:r w:rsidR="00571FF6" w:rsidRPr="00BB4A77">
        <w:rPr>
          <w:rFonts w:ascii="Century Schoolbook" w:hAnsi="Century Schoolbook"/>
        </w:rPr>
        <w:t xml:space="preserve">. </w:t>
      </w:r>
      <w:r w:rsidRPr="00BB4A77">
        <w:rPr>
          <w:rFonts w:ascii="Century Schoolbook" w:hAnsi="Century Schoolbook"/>
          <w:i/>
          <w:iCs/>
        </w:rPr>
        <w:t>See Lodging.</w:t>
      </w:r>
    </w:p>
    <w:p w14:paraId="0A9706B8" w14:textId="77777777" w:rsidR="00A51F67" w:rsidRPr="00BB4A77" w:rsidRDefault="00A51F67" w:rsidP="00201D28">
      <w:pPr>
        <w:spacing w:after="0" w:line="240" w:lineRule="auto"/>
        <w:ind w:left="288" w:right="288"/>
        <w:jc w:val="both"/>
        <w:rPr>
          <w:rFonts w:ascii="Century Schoolbook" w:hAnsi="Century Schoolbook"/>
          <w:b/>
          <w:bCs/>
          <w:strike/>
          <w:u w:val="single"/>
        </w:rPr>
      </w:pPr>
    </w:p>
    <w:p w14:paraId="64589C28" w14:textId="32B1C816" w:rsidR="00B80DE8" w:rsidRPr="00BB4A77" w:rsidRDefault="00B80DE8" w:rsidP="00201D28">
      <w:pPr>
        <w:spacing w:after="0" w:line="240" w:lineRule="auto"/>
        <w:ind w:left="288" w:right="288"/>
        <w:jc w:val="both"/>
        <w:rPr>
          <w:rFonts w:ascii="Century Schoolbook" w:hAnsi="Century Schoolbook"/>
        </w:rPr>
      </w:pPr>
      <w:r w:rsidRPr="00BB4A77">
        <w:rPr>
          <w:rFonts w:ascii="Century Schoolbook" w:hAnsi="Century Schoolbook"/>
          <w:b/>
          <w:bCs/>
          <w:u w:val="single"/>
        </w:rPr>
        <w:t>Operating Hours.</w:t>
      </w:r>
      <w:r w:rsidRPr="00BB4A77">
        <w:rPr>
          <w:rFonts w:ascii="Century Schoolbook" w:hAnsi="Century Schoolbook"/>
          <w:u w:val="single"/>
        </w:rPr>
        <w:t xml:space="preserve"> </w:t>
      </w:r>
      <w:r w:rsidR="00A679C7" w:rsidRPr="00BB4A77">
        <w:rPr>
          <w:rFonts w:ascii="Century Schoolbook" w:hAnsi="Century Schoolbook"/>
          <w:u w:val="single"/>
        </w:rPr>
        <w:t>Operating hours include all hours a business is in operation, not just those when it is open to the public</w:t>
      </w:r>
      <w:r w:rsidR="00A679C7" w:rsidRPr="00BB4A77">
        <w:rPr>
          <w:rFonts w:ascii="Century Schoolbook" w:hAnsi="Century Schoolbook"/>
        </w:rPr>
        <w:t>.</w:t>
      </w:r>
    </w:p>
    <w:p w14:paraId="6955BD58" w14:textId="194DD281" w:rsidR="00F87289" w:rsidRPr="00BB4A77" w:rsidRDefault="00F87289" w:rsidP="00201D28">
      <w:pPr>
        <w:spacing w:after="0" w:line="240" w:lineRule="auto"/>
        <w:ind w:left="288" w:right="288"/>
        <w:jc w:val="both"/>
        <w:rPr>
          <w:rFonts w:ascii="Century Schoolbook" w:hAnsi="Century Schoolbook"/>
        </w:rPr>
      </w:pPr>
    </w:p>
    <w:p w14:paraId="59916A2A" w14:textId="567C0499" w:rsidR="00F87289" w:rsidRPr="00BB4A77" w:rsidRDefault="00F87289" w:rsidP="00201D28">
      <w:pPr>
        <w:spacing w:after="0" w:line="240" w:lineRule="auto"/>
        <w:ind w:left="288" w:right="288"/>
        <w:jc w:val="both"/>
        <w:rPr>
          <w:rFonts w:ascii="Century Schoolbook" w:hAnsi="Century Schoolbook"/>
        </w:rPr>
      </w:pPr>
      <w:r w:rsidRPr="00BB4A77">
        <w:rPr>
          <w:rFonts w:ascii="Century Schoolbook" w:hAnsi="Century Schoolbook"/>
          <w:b/>
          <w:bCs/>
        </w:rPr>
        <w:t>Public Uses and Utilities</w:t>
      </w:r>
      <w:r w:rsidRPr="00BB4A77">
        <w:rPr>
          <w:rFonts w:ascii="Century Schoolbook" w:hAnsi="Century Schoolbook"/>
        </w:rPr>
        <w:t xml:space="preserve">: A use operated exclusively by a public body or quasi-public body, such use having the purpose of serving the public health, safety or general welfare, and including recreational facilities, administrative and service facilities, and public utilities, including water and sewer facilities, gas and electricity facilities, recycling and waste management, cable television facilities and telecommunications facilities, but excluding </w:t>
      </w:r>
      <w:r w:rsidRPr="00BB4A77">
        <w:rPr>
          <w:rFonts w:ascii="Century Schoolbook" w:hAnsi="Century Schoolbook"/>
          <w:strike/>
        </w:rPr>
        <w:t xml:space="preserve">airports </w:t>
      </w:r>
      <w:r w:rsidR="004A2E6D" w:rsidRPr="00BB4A77">
        <w:rPr>
          <w:rFonts w:ascii="Century Schoolbook" w:hAnsi="Century Schoolbook"/>
          <w:strike/>
        </w:rPr>
        <w:t>and</w:t>
      </w:r>
      <w:r w:rsidR="004A2E6D" w:rsidRPr="00BB4A77">
        <w:rPr>
          <w:rFonts w:ascii="Century Schoolbook" w:hAnsi="Century Schoolbook"/>
        </w:rPr>
        <w:t xml:space="preserve"> </w:t>
      </w:r>
      <w:r w:rsidRPr="00BB4A77">
        <w:rPr>
          <w:rFonts w:ascii="Century Schoolbook" w:hAnsi="Century Schoolbook"/>
        </w:rPr>
        <w:t>prisons</w:t>
      </w:r>
      <w:r w:rsidR="004A2E6D" w:rsidRPr="00BB4A77">
        <w:rPr>
          <w:rFonts w:ascii="Century Schoolbook" w:hAnsi="Century Schoolbook"/>
        </w:rPr>
        <w:t>.</w:t>
      </w:r>
      <w:r w:rsidRPr="00BB4A77">
        <w:rPr>
          <w:rFonts w:ascii="Century Schoolbook" w:hAnsi="Century Schoolbook"/>
        </w:rPr>
        <w:t xml:space="preserve"> </w:t>
      </w:r>
      <w:r w:rsidRPr="00BB4A77">
        <w:rPr>
          <w:rFonts w:ascii="Century Schoolbook" w:hAnsi="Century Schoolbook"/>
          <w:strike/>
        </w:rPr>
        <w:t>and animal control facilities</w:t>
      </w:r>
      <w:r w:rsidRPr="00BB4A77">
        <w:rPr>
          <w:rFonts w:ascii="Century Schoolbook" w:hAnsi="Century Schoolbook"/>
        </w:rPr>
        <w:t>.</w:t>
      </w:r>
      <w:r w:rsidR="004B5EE2" w:rsidRPr="00BB4A77">
        <w:rPr>
          <w:rFonts w:ascii="Century Schoolbook" w:hAnsi="Century Schoolbook"/>
        </w:rPr>
        <w:t xml:space="preserve"> </w:t>
      </w:r>
      <w:r w:rsidR="004B5EE2" w:rsidRPr="00BB4A77">
        <w:rPr>
          <w:rFonts w:ascii="Century Schoolbook" w:hAnsi="Century Schoolbook"/>
          <w:u w:val="single"/>
        </w:rPr>
        <w:t>Proposed public facilities, including significant changes in, or additions to existing facilities require a CUP</w:t>
      </w:r>
      <w:r w:rsidR="004B5EE2" w:rsidRPr="00BB4A77">
        <w:rPr>
          <w:rFonts w:ascii="Century Schoolbook" w:hAnsi="Century Schoolbook"/>
        </w:rPr>
        <w:t>.</w:t>
      </w:r>
    </w:p>
    <w:p w14:paraId="293856A8" w14:textId="71613D00" w:rsidR="00F87289" w:rsidRPr="00BB4A77" w:rsidRDefault="00F87289" w:rsidP="00201D28">
      <w:pPr>
        <w:spacing w:after="0" w:line="240" w:lineRule="auto"/>
        <w:ind w:left="288" w:right="288"/>
        <w:jc w:val="both"/>
        <w:rPr>
          <w:rFonts w:ascii="Century Schoolbook" w:hAnsi="Century Schoolbook"/>
        </w:rPr>
      </w:pPr>
    </w:p>
    <w:p w14:paraId="09AD9F19" w14:textId="22B5ECAA" w:rsidR="00DF0114" w:rsidRPr="00BB4A77" w:rsidRDefault="00DF0114" w:rsidP="00DF0114">
      <w:pPr>
        <w:pStyle w:val="Default"/>
        <w:ind w:left="288" w:right="288"/>
        <w:jc w:val="both"/>
        <w:rPr>
          <w:rFonts w:ascii="Century Schoolbook" w:hAnsi="Century Schoolbook" w:cs="Cambria"/>
          <w:strike/>
          <w:sz w:val="22"/>
          <w:szCs w:val="22"/>
        </w:rPr>
      </w:pPr>
      <w:r w:rsidRPr="00BB4A77">
        <w:rPr>
          <w:rFonts w:ascii="Century Schoolbook" w:hAnsi="Century Schoolbook"/>
          <w:b/>
          <w:bCs/>
          <w:strike/>
          <w:sz w:val="22"/>
          <w:szCs w:val="22"/>
        </w:rPr>
        <w:t>Recreational Facility</w:t>
      </w:r>
      <w:r w:rsidRPr="00BB4A77">
        <w:rPr>
          <w:rFonts w:ascii="Century Schoolbook" w:hAnsi="Century Schoolbook"/>
          <w:strike/>
          <w:sz w:val="22"/>
          <w:szCs w:val="22"/>
        </w:rPr>
        <w:t xml:space="preserve">: A place, either indoor or outdoor, designed and equipped for the </w:t>
      </w:r>
      <w:r w:rsidRPr="00BB4A77">
        <w:rPr>
          <w:rFonts w:ascii="Century Schoolbook" w:hAnsi="Century Schoolbook"/>
          <w:strike/>
          <w:color w:val="auto"/>
          <w:sz w:val="22"/>
          <w:szCs w:val="22"/>
        </w:rPr>
        <w:t>conduct of sports and</w:t>
      </w:r>
      <w:r w:rsidR="008003E5" w:rsidRPr="00BB4A77">
        <w:rPr>
          <w:rFonts w:ascii="Century Schoolbook" w:hAnsi="Century Schoolbook"/>
          <w:strike/>
          <w:color w:val="auto"/>
          <w:sz w:val="22"/>
          <w:szCs w:val="22"/>
        </w:rPr>
        <w:t>/or</w:t>
      </w:r>
      <w:r w:rsidRPr="00BB4A77">
        <w:rPr>
          <w:rFonts w:ascii="Century Schoolbook" w:hAnsi="Century Schoolbook"/>
          <w:strike/>
          <w:color w:val="auto"/>
          <w:sz w:val="22"/>
          <w:szCs w:val="22"/>
        </w:rPr>
        <w:t xml:space="preserve"> leisure-time activities</w:t>
      </w:r>
      <w:r w:rsidR="000C4F38" w:rsidRPr="00BB4A77">
        <w:rPr>
          <w:rFonts w:ascii="Century Schoolbook" w:hAnsi="Century Schoolbook"/>
          <w:strike/>
          <w:color w:val="auto"/>
          <w:sz w:val="22"/>
          <w:szCs w:val="22"/>
        </w:rPr>
        <w:t xml:space="preserve">. </w:t>
      </w:r>
      <w:r w:rsidRPr="00BB4A77">
        <w:rPr>
          <w:rFonts w:ascii="Century Schoolbook" w:hAnsi="Century Schoolbook"/>
          <w:strike/>
          <w:color w:val="auto"/>
          <w:sz w:val="22"/>
          <w:szCs w:val="22"/>
          <w:u w:val="single"/>
        </w:rPr>
        <w:t>Emphasis shall be on public facilities, including multiple use community centers which have recreation as one of their primary purposes, but excluding race tracks, amusement parks, major sports arenas, exhibition areas and conference halls used primarily for commercial sports, spectator, or display activities</w:t>
      </w:r>
      <w:r w:rsidRPr="00BB4A77">
        <w:rPr>
          <w:rFonts w:ascii="Century Schoolbook" w:hAnsi="Century Schoolbook"/>
          <w:strike/>
          <w:color w:val="auto"/>
          <w:sz w:val="22"/>
          <w:szCs w:val="22"/>
        </w:rPr>
        <w:t>.</w:t>
      </w:r>
    </w:p>
    <w:p w14:paraId="4B226085" w14:textId="77777777" w:rsidR="00DF0114" w:rsidRPr="00BB4A77" w:rsidRDefault="00DF0114" w:rsidP="00A42220">
      <w:pPr>
        <w:spacing w:after="0" w:line="240" w:lineRule="auto"/>
        <w:ind w:left="288" w:right="288"/>
        <w:jc w:val="both"/>
        <w:rPr>
          <w:rFonts w:ascii="Century Schoolbook" w:hAnsi="Century Schoolbook"/>
          <w:b/>
          <w:bCs/>
          <w:u w:val="single"/>
        </w:rPr>
      </w:pPr>
    </w:p>
    <w:p w14:paraId="03B74CAC" w14:textId="3D3561A3" w:rsidR="00CE407B" w:rsidRPr="005640A9" w:rsidRDefault="004576C6" w:rsidP="005640A9">
      <w:pPr>
        <w:spacing w:after="0" w:line="240" w:lineRule="auto"/>
        <w:ind w:left="288" w:right="288"/>
        <w:jc w:val="both"/>
        <w:rPr>
          <w:rFonts w:ascii="Century Schoolbook" w:hAnsi="Century Schoolbook"/>
          <w:u w:val="single"/>
        </w:rPr>
      </w:pPr>
      <w:r w:rsidRPr="00BB4A77">
        <w:rPr>
          <w:rFonts w:ascii="Century Schoolbook" w:hAnsi="Century Schoolbook"/>
          <w:b/>
          <w:bCs/>
          <w:u w:val="single"/>
        </w:rPr>
        <w:t>Relative Standard.</w:t>
      </w:r>
      <w:r w:rsidRPr="00BB4A77">
        <w:rPr>
          <w:rFonts w:ascii="Century Schoolbook" w:hAnsi="Century Schoolbook"/>
          <w:u w:val="single"/>
        </w:rPr>
        <w:t xml:space="preserve"> A standard adopted in Chapters 2</w:t>
      </w:r>
      <w:r w:rsidR="00F84898" w:rsidRPr="00BB4A77">
        <w:rPr>
          <w:rFonts w:ascii="Century Schoolbook" w:hAnsi="Century Schoolbook"/>
          <w:u w:val="single"/>
        </w:rPr>
        <w:t>1</w:t>
      </w:r>
      <w:r w:rsidRPr="00BB4A77">
        <w:rPr>
          <w:rFonts w:ascii="Century Schoolbook" w:hAnsi="Century Schoolbook"/>
          <w:u w:val="single"/>
        </w:rPr>
        <w:t xml:space="preserve"> or 2</w:t>
      </w:r>
      <w:r w:rsidR="00F84898" w:rsidRPr="00BB4A77">
        <w:rPr>
          <w:rFonts w:ascii="Century Schoolbook" w:hAnsi="Century Schoolbook"/>
          <w:u w:val="single"/>
        </w:rPr>
        <w:t>2</w:t>
      </w:r>
      <w:r w:rsidRPr="00BB4A77">
        <w:rPr>
          <w:rFonts w:ascii="Century Schoolbook" w:hAnsi="Century Schoolbook"/>
          <w:u w:val="single"/>
        </w:rPr>
        <w:t xml:space="preserve"> of this ordinance</w:t>
      </w:r>
      <w:r w:rsidR="003B0E5C" w:rsidRPr="00BB4A77">
        <w:rPr>
          <w:rFonts w:ascii="Century Schoolbook" w:hAnsi="Century Schoolbook"/>
          <w:u w:val="single"/>
        </w:rPr>
        <w:t xml:space="preserve"> on which the performance of a proposed</w:t>
      </w:r>
      <w:r w:rsidR="00A91AEC" w:rsidRPr="00BB4A77">
        <w:rPr>
          <w:rFonts w:ascii="Century Schoolbook" w:hAnsi="Century Schoolbook"/>
          <w:u w:val="single"/>
        </w:rPr>
        <w:t xml:space="preserve"> home business or commercial</w:t>
      </w:r>
      <w:r w:rsidR="003B0E5C" w:rsidRPr="00BB4A77">
        <w:rPr>
          <w:rFonts w:ascii="Century Schoolbook" w:hAnsi="Century Schoolbook"/>
          <w:u w:val="single"/>
        </w:rPr>
        <w:t xml:space="preserve"> development receives a point score as part of the Planning Commission’s review of the application for a CUP. These standards are used to </w:t>
      </w:r>
      <w:r w:rsidR="00A847DB" w:rsidRPr="00BB4A77">
        <w:rPr>
          <w:rFonts w:ascii="Century Schoolbook" w:hAnsi="Century Schoolbook"/>
          <w:u w:val="single"/>
        </w:rPr>
        <w:t xml:space="preserve">encourage or discourage certain development practices that are </w:t>
      </w:r>
      <w:r w:rsidR="00EC0C86" w:rsidRPr="00BB4A77">
        <w:rPr>
          <w:rFonts w:ascii="Century Schoolbook" w:hAnsi="Century Schoolbook"/>
          <w:u w:val="single"/>
        </w:rPr>
        <w:t>not</w:t>
      </w:r>
      <w:r w:rsidR="00A847DB" w:rsidRPr="00BB4A77">
        <w:rPr>
          <w:rFonts w:ascii="Century Schoolbook" w:hAnsi="Century Schoolbook"/>
          <w:u w:val="single"/>
        </w:rPr>
        <w:t xml:space="preserve"> absolute requirements</w:t>
      </w:r>
      <w:r w:rsidR="00EC0C86" w:rsidRPr="00BB4A77">
        <w:rPr>
          <w:rFonts w:ascii="Century Schoolbook" w:hAnsi="Century Schoolbook"/>
          <w:u w:val="single"/>
        </w:rPr>
        <w:t>, but part of the trade-offs that must be considered</w:t>
      </w:r>
      <w:r w:rsidR="00A847DB" w:rsidRPr="00BB4A77">
        <w:rPr>
          <w:rFonts w:ascii="Century Schoolbook" w:hAnsi="Century Schoolbook"/>
          <w:u w:val="single"/>
        </w:rPr>
        <w:t xml:space="preserve">. A proposed </w:t>
      </w:r>
      <w:r w:rsidR="006733F2" w:rsidRPr="00BB4A77">
        <w:rPr>
          <w:rFonts w:ascii="Century Schoolbook" w:hAnsi="Century Schoolbook"/>
          <w:u w:val="single"/>
        </w:rPr>
        <w:t>development must receive a cumulative positive score on the relative standards in order to obtain a CUP.</w:t>
      </w:r>
    </w:p>
    <w:p w14:paraId="2295341B" w14:textId="32CEFF2A" w:rsidR="00CE407B" w:rsidRPr="00BB4A77" w:rsidRDefault="00CE407B" w:rsidP="00D66524">
      <w:pPr>
        <w:pStyle w:val="Default"/>
        <w:ind w:left="288" w:right="288"/>
        <w:jc w:val="both"/>
        <w:rPr>
          <w:rFonts w:ascii="Century Schoolbook" w:hAnsi="Century Schoolbook"/>
          <w:color w:val="auto"/>
          <w:sz w:val="22"/>
          <w:szCs w:val="22"/>
        </w:rPr>
      </w:pPr>
      <w:r w:rsidRPr="00BB4A77">
        <w:rPr>
          <w:rFonts w:ascii="Century Schoolbook" w:hAnsi="Century Schoolbook"/>
          <w:b/>
          <w:bCs/>
          <w:sz w:val="22"/>
          <w:szCs w:val="22"/>
          <w:u w:val="single"/>
        </w:rPr>
        <w:lastRenderedPageBreak/>
        <w:t>Residential Day Care Certificate</w:t>
      </w:r>
      <w:r w:rsidRPr="00BB4A77">
        <w:rPr>
          <w:rFonts w:ascii="Century Schoolbook" w:hAnsi="Century Schoolbook"/>
          <w:sz w:val="22"/>
          <w:szCs w:val="22"/>
          <w:u w:val="single"/>
        </w:rPr>
        <w:t>: The care for children who are family and non-family members in an occupied dwelling, and complying with all State standards and licensing.</w:t>
      </w:r>
      <w:r w:rsidRPr="00BB4A77">
        <w:rPr>
          <w:rFonts w:ascii="Century Schoolbook" w:hAnsi="Century Schoolbook" w:cs="Cambria"/>
          <w:sz w:val="22"/>
          <w:szCs w:val="22"/>
          <w:u w:val="single"/>
        </w:rPr>
        <w:t xml:space="preserve"> </w:t>
      </w:r>
      <w:r w:rsidRPr="00BB4A77">
        <w:rPr>
          <w:rFonts w:ascii="Century Schoolbook" w:hAnsi="Century Schoolbook"/>
          <w:color w:val="auto"/>
          <w:sz w:val="22"/>
          <w:szCs w:val="22"/>
          <w:u w:val="single"/>
        </w:rPr>
        <w:t>Utah State Certificate Required (1) A person or persons shall be certified as a residential child care provider under this rule if they provide child care: (a) in the home where they reside; (b) in the absence of the child's parent; (c) for 5 to 8 unrelated children; (d) for 4 or more hours per day; (e) on a regularly scheduled, ongoing basis; and (f) for direct or indirect compensation</w:t>
      </w:r>
      <w:r w:rsidRPr="00BB4A77">
        <w:rPr>
          <w:rFonts w:ascii="Century Schoolbook" w:hAnsi="Century Schoolbook"/>
          <w:color w:val="auto"/>
          <w:sz w:val="22"/>
          <w:szCs w:val="22"/>
        </w:rPr>
        <w:t>.</w:t>
      </w:r>
    </w:p>
    <w:p w14:paraId="4A1FB2BE" w14:textId="3D18FD9D" w:rsidR="00876122" w:rsidRPr="00BB4A77" w:rsidRDefault="00876122" w:rsidP="00D66524">
      <w:pPr>
        <w:pStyle w:val="Default"/>
        <w:ind w:left="288" w:right="288"/>
        <w:jc w:val="both"/>
        <w:rPr>
          <w:rFonts w:ascii="Century Schoolbook" w:hAnsi="Century Schoolbook" w:cs="Cambria"/>
          <w:sz w:val="22"/>
          <w:szCs w:val="22"/>
          <w:u w:val="single"/>
        </w:rPr>
      </w:pPr>
    </w:p>
    <w:p w14:paraId="188EB08F" w14:textId="4937BA58" w:rsidR="00876122" w:rsidRPr="00BB4A77" w:rsidRDefault="00876122" w:rsidP="00B42283">
      <w:pPr>
        <w:pStyle w:val="Default"/>
        <w:ind w:left="288" w:right="288"/>
        <w:jc w:val="both"/>
        <w:rPr>
          <w:rFonts w:ascii="Century Schoolbook" w:hAnsi="Century Schoolbook"/>
          <w:sz w:val="22"/>
          <w:szCs w:val="22"/>
        </w:rPr>
      </w:pPr>
      <w:r w:rsidRPr="00BB4A77">
        <w:rPr>
          <w:rFonts w:ascii="Century Schoolbook" w:hAnsi="Century Schoolbook"/>
          <w:b/>
          <w:bCs/>
          <w:strike/>
          <w:sz w:val="22"/>
          <w:szCs w:val="22"/>
        </w:rPr>
        <w:t>Residential Treatment Facility/Program</w:t>
      </w:r>
      <w:r w:rsidRPr="00BB4A77">
        <w:rPr>
          <w:rFonts w:ascii="Century Schoolbook" w:hAnsi="Century Schoolbook"/>
          <w:strike/>
          <w:sz w:val="22"/>
          <w:szCs w:val="22"/>
        </w:rPr>
        <w:t>: A 24-hour group living environment for four (4) or more individuals unrelated to the owner or provider and operated in accordance with the requirements of §62A-2-101,17, Utah Code Annotated, 1953, as amended, and the standards and rules, as adopted by the Utah State Department of Human Services, governing the licensure of Residential Treatment Programs. A Residential Treatment Facility/Program offers room and board and provides for or arranges for the provision of specialized treatment, rehabilitation, or habilitation services for persons with emotional, psychological, developmental, or behavioral dysfunctions, impairments, or chemical dependencies. In a Residential Treatment Facility/Program consumers are assisted in acquiring the social and behavioral skills necessary for living in the community in accordance with §62A-2-101,17, Utah Code Annotated, 1953, as amended</w:t>
      </w:r>
      <w:r w:rsidRPr="00BB4A77">
        <w:rPr>
          <w:rFonts w:ascii="Century Schoolbook" w:hAnsi="Century Schoolbook"/>
          <w:sz w:val="22"/>
          <w:szCs w:val="22"/>
        </w:rPr>
        <w:t xml:space="preserve">. </w:t>
      </w:r>
    </w:p>
    <w:p w14:paraId="22EC5C7C" w14:textId="77777777" w:rsidR="00B42283" w:rsidRPr="00BB4A77" w:rsidRDefault="00B42283" w:rsidP="00876122">
      <w:pPr>
        <w:pStyle w:val="Default"/>
        <w:ind w:left="288" w:right="288"/>
        <w:jc w:val="both"/>
        <w:rPr>
          <w:rFonts w:ascii="Century Schoolbook" w:hAnsi="Century Schoolbook"/>
          <w:sz w:val="22"/>
          <w:szCs w:val="22"/>
        </w:rPr>
      </w:pPr>
    </w:p>
    <w:p w14:paraId="351815B2" w14:textId="733E81AB" w:rsidR="00876122" w:rsidRPr="00BB4A77" w:rsidRDefault="00876122" w:rsidP="00876122">
      <w:pPr>
        <w:pStyle w:val="Default"/>
        <w:ind w:left="288" w:right="288"/>
        <w:jc w:val="both"/>
        <w:rPr>
          <w:rFonts w:ascii="Century Schoolbook" w:hAnsi="Century Schoolbook"/>
          <w:sz w:val="22"/>
          <w:szCs w:val="22"/>
        </w:rPr>
      </w:pPr>
      <w:r w:rsidRPr="00BB4A77">
        <w:rPr>
          <w:rFonts w:ascii="Century Schoolbook" w:hAnsi="Century Schoolbook"/>
          <w:b/>
          <w:bCs/>
          <w:sz w:val="22"/>
          <w:szCs w:val="22"/>
          <w:u w:val="single"/>
        </w:rPr>
        <w:t xml:space="preserve">Residential Short-Term Rentals (RSTR): </w:t>
      </w:r>
      <w:r w:rsidRPr="00BB4A77">
        <w:rPr>
          <w:rFonts w:ascii="Century Schoolbook" w:hAnsi="Century Schoolbook"/>
          <w:sz w:val="22"/>
          <w:szCs w:val="22"/>
          <w:u w:val="single"/>
        </w:rPr>
        <w:t>Occupancy of a dwelling on a single- family legal Lot of record by a transient Guest(s) renting the entirety of the dwelling, or any portion thereof, for any period between 1 to 29 consecutive nights pursuant to a Conditional Use Permit (CUP)</w:t>
      </w:r>
      <w:r w:rsidRPr="00BB4A77">
        <w:rPr>
          <w:rFonts w:ascii="Century Schoolbook" w:hAnsi="Century Schoolbook"/>
          <w:sz w:val="22"/>
          <w:szCs w:val="22"/>
        </w:rPr>
        <w:t>.</w:t>
      </w:r>
    </w:p>
    <w:p w14:paraId="246EF87A" w14:textId="77777777" w:rsidR="00B42283" w:rsidRPr="00BB4A77" w:rsidRDefault="00B42283" w:rsidP="00876122">
      <w:pPr>
        <w:pStyle w:val="Default"/>
        <w:ind w:left="288" w:right="288"/>
        <w:jc w:val="both"/>
        <w:rPr>
          <w:rFonts w:ascii="Century Schoolbook" w:hAnsi="Century Schoolbook"/>
          <w:sz w:val="22"/>
          <w:szCs w:val="22"/>
        </w:rPr>
      </w:pPr>
    </w:p>
    <w:p w14:paraId="78052CE5" w14:textId="1BB91CE0" w:rsidR="00876122" w:rsidRPr="00BB4A77" w:rsidRDefault="00876122" w:rsidP="00876122">
      <w:pPr>
        <w:pStyle w:val="Default"/>
        <w:ind w:left="288" w:right="288"/>
        <w:jc w:val="both"/>
        <w:rPr>
          <w:rFonts w:ascii="Century Schoolbook" w:hAnsi="Century Schoolbook"/>
          <w:sz w:val="22"/>
          <w:szCs w:val="22"/>
        </w:rPr>
      </w:pPr>
      <w:r w:rsidRPr="00BB4A77">
        <w:rPr>
          <w:rFonts w:ascii="Century Schoolbook" w:hAnsi="Century Schoolbook"/>
          <w:b/>
          <w:bCs/>
          <w:strike/>
          <w:sz w:val="22"/>
          <w:szCs w:val="22"/>
        </w:rPr>
        <w:t>Residential Support Facility/Program</w:t>
      </w:r>
      <w:r w:rsidRPr="00BB4A77">
        <w:rPr>
          <w:rFonts w:ascii="Century Schoolbook" w:hAnsi="Century Schoolbook"/>
          <w:strike/>
          <w:sz w:val="22"/>
          <w:szCs w:val="22"/>
        </w:rPr>
        <w:t>: A 24-hour group living environment, providing room and board for four (4) or more consumers unrelated to the owner or provider in accordance with §62A-2-101,16, Utah Code Annotated, 1953, as amended, and the standards and rules, as adopted by the Utah State Department of Human Services, governing the licensure of Residential Support Programs. A Residential Support Facility provides the necessities of life as a protective service to individuals or families who are experiencing a dislocation or emergency which prevents them from providing these services for themselves or their families. Treatment is not a necessary component of Residential Support; however, treatment shall be made available on request</w:t>
      </w:r>
      <w:r w:rsidRPr="00BB4A77">
        <w:rPr>
          <w:rFonts w:ascii="Century Schoolbook" w:hAnsi="Century Schoolbook"/>
          <w:sz w:val="22"/>
          <w:szCs w:val="22"/>
        </w:rPr>
        <w:t xml:space="preserve">. </w:t>
      </w:r>
    </w:p>
    <w:p w14:paraId="2795836F" w14:textId="77777777" w:rsidR="00876122" w:rsidRPr="00BB4A77" w:rsidRDefault="00876122" w:rsidP="00876122">
      <w:pPr>
        <w:pStyle w:val="Default"/>
        <w:ind w:left="288" w:right="288"/>
        <w:jc w:val="both"/>
        <w:rPr>
          <w:rFonts w:ascii="Century Schoolbook" w:hAnsi="Century Schoolbook"/>
          <w:sz w:val="22"/>
          <w:szCs w:val="22"/>
        </w:rPr>
      </w:pPr>
    </w:p>
    <w:p w14:paraId="2494DB09" w14:textId="1C342A70" w:rsidR="00D9467A" w:rsidRPr="00BB4A77" w:rsidRDefault="00876122" w:rsidP="00D9467A">
      <w:pPr>
        <w:pStyle w:val="Default"/>
        <w:ind w:left="288" w:right="288"/>
        <w:jc w:val="both"/>
        <w:rPr>
          <w:rFonts w:ascii="Century Schoolbook" w:hAnsi="Century Schoolbook"/>
          <w:strike/>
          <w:color w:val="auto"/>
          <w:sz w:val="22"/>
          <w:szCs w:val="22"/>
        </w:rPr>
      </w:pPr>
      <w:r w:rsidRPr="00BB4A77">
        <w:rPr>
          <w:rFonts w:ascii="Century Schoolbook" w:hAnsi="Century Schoolbook"/>
          <w:b/>
          <w:bCs/>
          <w:strike/>
          <w:sz w:val="22"/>
          <w:szCs w:val="22"/>
        </w:rPr>
        <w:t>Resort</w:t>
      </w:r>
      <w:r w:rsidRPr="00BB4A77">
        <w:rPr>
          <w:rFonts w:ascii="Century Schoolbook" w:hAnsi="Century Schoolbook"/>
          <w:strike/>
          <w:sz w:val="22"/>
          <w:szCs w:val="22"/>
        </w:rPr>
        <w:t>: A facility that serves as a destination point for visitors and generally has</w:t>
      </w:r>
      <w:r w:rsidRPr="00BB4A77">
        <w:rPr>
          <w:rFonts w:ascii="Century Schoolbook" w:hAnsi="Century Schoolbook" w:cs="Cambria"/>
          <w:strike/>
          <w:sz w:val="22"/>
          <w:szCs w:val="22"/>
        </w:rPr>
        <w:t xml:space="preserve"> </w:t>
      </w:r>
      <w:r w:rsidRPr="00BB4A77">
        <w:rPr>
          <w:rFonts w:ascii="Century Schoolbook" w:hAnsi="Century Schoolbook"/>
          <w:strike/>
          <w:color w:val="auto"/>
          <w:sz w:val="22"/>
          <w:szCs w:val="22"/>
        </w:rPr>
        <w:t>recreational facilities for the use of guests and may include residential accommodations for guests. Guest residency is limited to no more than 90 days.</w:t>
      </w:r>
    </w:p>
    <w:p w14:paraId="2F6EE71B" w14:textId="4CA4D465" w:rsidR="00B333D8" w:rsidRPr="00BB4A77" w:rsidRDefault="00B333D8" w:rsidP="00B42283">
      <w:pPr>
        <w:pStyle w:val="Default"/>
        <w:ind w:left="288" w:right="288"/>
        <w:jc w:val="both"/>
        <w:rPr>
          <w:rFonts w:ascii="Century Schoolbook" w:hAnsi="Century Schoolbook" w:cs="Cambria"/>
          <w:strike/>
          <w:sz w:val="22"/>
          <w:szCs w:val="22"/>
        </w:rPr>
      </w:pPr>
    </w:p>
    <w:p w14:paraId="6A74FB82" w14:textId="60E74ED0" w:rsidR="00B333D8" w:rsidRPr="00BB4A77" w:rsidRDefault="00B333D8" w:rsidP="00B42283">
      <w:pPr>
        <w:pStyle w:val="Default"/>
        <w:ind w:left="288" w:right="288"/>
        <w:jc w:val="both"/>
        <w:rPr>
          <w:rFonts w:ascii="Century Schoolbook" w:hAnsi="Century Schoolbook"/>
          <w:strike/>
          <w:sz w:val="22"/>
          <w:szCs w:val="22"/>
        </w:rPr>
      </w:pPr>
      <w:r w:rsidRPr="00BB4A77">
        <w:rPr>
          <w:rFonts w:ascii="Century Schoolbook" w:hAnsi="Century Schoolbook"/>
          <w:b/>
          <w:bCs/>
          <w:strike/>
          <w:sz w:val="22"/>
          <w:szCs w:val="22"/>
        </w:rPr>
        <w:t>Social Detoxification Facility/Program</w:t>
      </w:r>
      <w:r w:rsidRPr="00BB4A77">
        <w:rPr>
          <w:rFonts w:ascii="Century Schoolbook" w:hAnsi="Century Schoolbook"/>
          <w:strike/>
          <w:sz w:val="22"/>
          <w:szCs w:val="22"/>
        </w:rPr>
        <w:t xml:space="preserve">: A short-term non-medical treatment service for consumers unrelated to the owner or provider in accordance with §62A-2-101,19, Utah Code Annotated, 1953, as amended, and the standards and rules, as adopted by the Utah State Department of Human Services, governing the licensure of Social Detoxification Programs. A Social Detoxification Facility/Program offers room, board, and specialized rehabilitation services to persons who are in an intoxicated state. In a Social Detoxification Facility, consumers are assisted in acquiring the sobriety and </w:t>
      </w:r>
      <w:r w:rsidRPr="00BB4A77">
        <w:rPr>
          <w:rFonts w:ascii="Century Schoolbook" w:hAnsi="Century Schoolbook"/>
          <w:strike/>
          <w:sz w:val="22"/>
          <w:szCs w:val="22"/>
        </w:rPr>
        <w:lastRenderedPageBreak/>
        <w:t>drug-free condition necessary for living in the community and places emphasis on helping the consumer obtain further care after detoxification</w:t>
      </w:r>
    </w:p>
    <w:p w14:paraId="24C77075" w14:textId="12320BC1" w:rsidR="00930CCA" w:rsidRPr="00BB4A77" w:rsidRDefault="00930CCA" w:rsidP="00B42283">
      <w:pPr>
        <w:pStyle w:val="Default"/>
        <w:ind w:left="288" w:right="288"/>
        <w:jc w:val="both"/>
        <w:rPr>
          <w:rFonts w:ascii="Century Schoolbook" w:hAnsi="Century Schoolbook" w:cs="Cambria"/>
          <w:strike/>
          <w:sz w:val="22"/>
          <w:szCs w:val="22"/>
        </w:rPr>
      </w:pPr>
    </w:p>
    <w:p w14:paraId="3097CF49" w14:textId="0554F801" w:rsidR="00930CCA" w:rsidRPr="00BB4A77" w:rsidRDefault="00930CCA" w:rsidP="00930CCA">
      <w:pPr>
        <w:pStyle w:val="Default"/>
        <w:ind w:left="288" w:right="288"/>
        <w:jc w:val="both"/>
        <w:rPr>
          <w:rFonts w:ascii="Century Schoolbook" w:hAnsi="Century Schoolbook"/>
          <w:sz w:val="22"/>
          <w:szCs w:val="22"/>
        </w:rPr>
      </w:pPr>
      <w:r w:rsidRPr="00BB4A77">
        <w:rPr>
          <w:rFonts w:ascii="Century Schoolbook" w:hAnsi="Century Schoolbook"/>
          <w:b/>
          <w:bCs/>
          <w:sz w:val="22"/>
          <w:szCs w:val="22"/>
        </w:rPr>
        <w:t xml:space="preserve">Temporary Use </w:t>
      </w:r>
      <w:r w:rsidRPr="00BB4A77">
        <w:rPr>
          <w:rFonts w:ascii="Century Schoolbook" w:hAnsi="Century Schoolbook"/>
          <w:sz w:val="22"/>
          <w:szCs w:val="22"/>
        </w:rPr>
        <w:t xml:space="preserve">- </w:t>
      </w:r>
      <w:r w:rsidRPr="00BB4A77">
        <w:rPr>
          <w:rFonts w:ascii="Century Schoolbook" w:hAnsi="Century Schoolbook"/>
          <w:b/>
          <w:bCs/>
          <w:sz w:val="22"/>
          <w:szCs w:val="22"/>
        </w:rPr>
        <w:t>Long-term</w:t>
      </w:r>
      <w:r w:rsidRPr="00BB4A77">
        <w:rPr>
          <w:rFonts w:ascii="Century Schoolbook" w:hAnsi="Century Schoolbook"/>
          <w:sz w:val="22"/>
          <w:szCs w:val="22"/>
        </w:rPr>
        <w:t xml:space="preserve">: A use established for a maximum period of 120 days, such use being discontinued after the expiration of 120 days. Long Term temporary uses may include: Temporary signs, Farm or Produce stands; Temporary Commercial Sales such as Christmas Tree Lots, </w:t>
      </w:r>
      <w:r w:rsidRPr="00BB4A77">
        <w:rPr>
          <w:rFonts w:ascii="Century Schoolbook" w:hAnsi="Century Schoolbook"/>
          <w:strike/>
          <w:sz w:val="22"/>
          <w:szCs w:val="22"/>
        </w:rPr>
        <w:t>Fireworks Stands</w:t>
      </w:r>
      <w:r w:rsidRPr="00BB4A77">
        <w:rPr>
          <w:rFonts w:ascii="Century Schoolbook" w:hAnsi="Century Schoolbook"/>
          <w:sz w:val="22"/>
          <w:szCs w:val="22"/>
        </w:rPr>
        <w:t xml:space="preserve">; Farmer’s Markets; Construction Offices; Materials and/or Equipment Storage; Seasonal Activities such as Corn Mazes and Pumpkin Patches. Other long-term temporary uses will be allowed if approved by the enforcement officer. The enforcement officer is a member of the Town Council who is appointed by the mayor to serve that function. Any denial of permission from the enforcement officer may be appealed to the entire Town Council. </w:t>
      </w:r>
    </w:p>
    <w:p w14:paraId="1D89972D" w14:textId="77777777" w:rsidR="00930CCA" w:rsidRPr="00BB4A77" w:rsidRDefault="00930CCA" w:rsidP="00930CCA">
      <w:pPr>
        <w:pStyle w:val="Default"/>
        <w:ind w:left="288" w:right="288"/>
        <w:jc w:val="both"/>
        <w:rPr>
          <w:rFonts w:ascii="Century Schoolbook" w:hAnsi="Century Schoolbook"/>
          <w:sz w:val="22"/>
          <w:szCs w:val="22"/>
        </w:rPr>
      </w:pPr>
    </w:p>
    <w:p w14:paraId="4AF7DFD6" w14:textId="4279488D" w:rsidR="00930CCA" w:rsidRPr="00BB4A77" w:rsidRDefault="00930CCA" w:rsidP="00930CCA">
      <w:pPr>
        <w:pStyle w:val="Default"/>
        <w:ind w:left="288" w:right="288"/>
        <w:jc w:val="both"/>
        <w:rPr>
          <w:rFonts w:ascii="Century Schoolbook" w:hAnsi="Century Schoolbook"/>
          <w:strike/>
          <w:sz w:val="22"/>
          <w:szCs w:val="22"/>
        </w:rPr>
      </w:pPr>
      <w:r w:rsidRPr="00BB4A77">
        <w:rPr>
          <w:rFonts w:ascii="Century Schoolbook" w:hAnsi="Century Schoolbook"/>
          <w:b/>
          <w:bCs/>
          <w:strike/>
          <w:sz w:val="22"/>
          <w:szCs w:val="22"/>
        </w:rPr>
        <w:t>Veterinary Clinic</w:t>
      </w:r>
      <w:r w:rsidRPr="00BB4A77">
        <w:rPr>
          <w:rFonts w:ascii="Century Schoolbook" w:hAnsi="Century Schoolbook"/>
          <w:strike/>
          <w:sz w:val="22"/>
          <w:szCs w:val="22"/>
        </w:rPr>
        <w:t xml:space="preserve">: A facility for the diagnosis, treatment, and hospitalization of animals that may include indoor and outdoor animal holding facilities. </w:t>
      </w:r>
    </w:p>
    <w:p w14:paraId="41E133B2" w14:textId="77777777" w:rsidR="00930CCA" w:rsidRPr="00BB4A77" w:rsidRDefault="00930CCA" w:rsidP="00930CCA">
      <w:pPr>
        <w:pStyle w:val="Default"/>
        <w:rPr>
          <w:rFonts w:ascii="Century Schoolbook" w:hAnsi="Century Schoolbook"/>
          <w:strike/>
          <w:sz w:val="22"/>
          <w:szCs w:val="22"/>
        </w:rPr>
      </w:pPr>
    </w:p>
    <w:p w14:paraId="24F99706" w14:textId="2252F70D" w:rsidR="00930CCA" w:rsidRPr="00BB4A77" w:rsidRDefault="00930CCA" w:rsidP="00930CCA">
      <w:pPr>
        <w:pStyle w:val="Default"/>
        <w:ind w:left="288" w:right="288"/>
        <w:jc w:val="both"/>
        <w:rPr>
          <w:rFonts w:ascii="Century Schoolbook" w:hAnsi="Century Schoolbook" w:cs="Cambria"/>
          <w:strike/>
          <w:sz w:val="22"/>
          <w:szCs w:val="22"/>
        </w:rPr>
      </w:pPr>
      <w:r w:rsidRPr="00BB4A77">
        <w:rPr>
          <w:rFonts w:ascii="Century Schoolbook" w:hAnsi="Century Schoolbook"/>
          <w:b/>
          <w:bCs/>
          <w:strike/>
          <w:sz w:val="22"/>
          <w:szCs w:val="22"/>
        </w:rPr>
        <w:t>Wholesale Business and Storage</w:t>
      </w:r>
      <w:r w:rsidRPr="00BB4A77">
        <w:rPr>
          <w:rFonts w:ascii="Century Schoolbook" w:hAnsi="Century Schoolbook"/>
          <w:strike/>
          <w:sz w:val="22"/>
          <w:szCs w:val="22"/>
        </w:rPr>
        <w:t>: Establishments or places of business primarily engaged in selling of merchandise to retailers; to industrial, commercial, institutional, or professional business users; to other wholesalers, or acting as agents or brokers and buying merchandise for, or selling merchandise to, such individuals or companies</w:t>
      </w:r>
      <w:r w:rsidRPr="00BB4A77">
        <w:rPr>
          <w:rFonts w:ascii="Century Schoolbook" w:hAnsi="Century Schoolbook"/>
          <w:sz w:val="22"/>
          <w:szCs w:val="22"/>
        </w:rPr>
        <w:t>.</w:t>
      </w:r>
    </w:p>
    <w:p w14:paraId="6247EC8D" w14:textId="77777777" w:rsidR="00F93CA1" w:rsidRPr="00BB4A77" w:rsidRDefault="00F93CA1" w:rsidP="00D0013C">
      <w:pPr>
        <w:spacing w:after="0" w:line="240" w:lineRule="auto"/>
        <w:ind w:left="288" w:right="288"/>
        <w:jc w:val="both"/>
        <w:rPr>
          <w:rFonts w:ascii="Century Schoolbook" w:hAnsi="Century Schoolbook"/>
        </w:rPr>
      </w:pPr>
    </w:p>
    <w:p w14:paraId="6DE0F6BC" w14:textId="285A79B2" w:rsidR="00C70C59" w:rsidRPr="00BB4A77" w:rsidRDefault="004A4275" w:rsidP="00F43438">
      <w:pPr>
        <w:spacing w:after="0" w:line="240" w:lineRule="auto"/>
        <w:ind w:right="288"/>
        <w:jc w:val="both"/>
        <w:rPr>
          <w:rFonts w:ascii="Century Schoolbook" w:hAnsi="Century Schoolbook"/>
          <w:b/>
          <w:bCs/>
        </w:rPr>
      </w:pPr>
      <w:r w:rsidRPr="00BB4A77">
        <w:rPr>
          <w:rFonts w:ascii="Century Schoolbook" w:hAnsi="Century Schoolbook"/>
          <w:b/>
          <w:bCs/>
        </w:rPr>
        <w:t>Add Chapter 21, as follows:</w:t>
      </w:r>
    </w:p>
    <w:p w14:paraId="31FB5764" w14:textId="77777777" w:rsidR="00C802A8" w:rsidRPr="00BB4A77" w:rsidRDefault="00C802A8" w:rsidP="00F43438">
      <w:pPr>
        <w:spacing w:after="0" w:line="240" w:lineRule="auto"/>
        <w:ind w:right="288"/>
        <w:jc w:val="both"/>
        <w:rPr>
          <w:rFonts w:ascii="Century Schoolbook" w:hAnsi="Century Schoolbook"/>
          <w:b/>
          <w:bCs/>
        </w:rPr>
      </w:pPr>
    </w:p>
    <w:p w14:paraId="312300A9" w14:textId="3FAC6075" w:rsidR="00C70C59" w:rsidRPr="00BB4A77" w:rsidRDefault="0006218C" w:rsidP="00C70C59">
      <w:pPr>
        <w:spacing w:after="0" w:line="240" w:lineRule="auto"/>
        <w:jc w:val="center"/>
        <w:rPr>
          <w:rFonts w:ascii="Century Schoolbook" w:hAnsi="Century Schoolbook"/>
          <w:b/>
          <w:bCs/>
          <w:u w:val="single"/>
        </w:rPr>
      </w:pPr>
      <w:r w:rsidRPr="00BB4A77">
        <w:rPr>
          <w:rFonts w:ascii="Century Schoolbook" w:hAnsi="Century Schoolbook"/>
          <w:b/>
          <w:bCs/>
        </w:rPr>
        <w:t xml:space="preserve"> </w:t>
      </w:r>
      <w:r w:rsidR="007D558D" w:rsidRPr="00BB4A77">
        <w:rPr>
          <w:rFonts w:ascii="Century Schoolbook" w:hAnsi="Century Schoolbook"/>
          <w:b/>
          <w:bCs/>
          <w:u w:val="single"/>
        </w:rPr>
        <w:t xml:space="preserve">Chapter 21 - </w:t>
      </w:r>
      <w:r w:rsidR="00C70C59" w:rsidRPr="00BB4A77">
        <w:rPr>
          <w:rFonts w:ascii="Century Schoolbook" w:hAnsi="Century Schoolbook"/>
          <w:b/>
          <w:bCs/>
          <w:u w:val="single"/>
        </w:rPr>
        <w:t>Home Businesses</w:t>
      </w:r>
    </w:p>
    <w:p w14:paraId="26DD260B" w14:textId="77777777" w:rsidR="00C70C59" w:rsidRPr="00BB4A77" w:rsidRDefault="00C70C59" w:rsidP="00C70C59">
      <w:pPr>
        <w:spacing w:after="0" w:line="240" w:lineRule="auto"/>
        <w:jc w:val="both"/>
        <w:rPr>
          <w:rFonts w:ascii="Century Schoolbook" w:hAnsi="Century Schoolbook"/>
          <w:u w:val="single"/>
        </w:rPr>
      </w:pPr>
      <w:r w:rsidRPr="00BB4A77">
        <w:rPr>
          <w:rFonts w:ascii="Century Schoolbook" w:hAnsi="Century Schoolbook"/>
          <w:u w:val="single"/>
        </w:rPr>
        <w:t xml:space="preserve"> </w:t>
      </w:r>
    </w:p>
    <w:p w14:paraId="0D0934E3" w14:textId="27438644" w:rsidR="00C70C59" w:rsidRPr="00BB4A77" w:rsidRDefault="00C70C59" w:rsidP="00C70C59">
      <w:pPr>
        <w:spacing w:after="0" w:line="240" w:lineRule="auto"/>
        <w:jc w:val="both"/>
        <w:rPr>
          <w:rFonts w:ascii="Century Schoolbook" w:hAnsi="Century Schoolbook"/>
          <w:u w:val="single"/>
        </w:rPr>
      </w:pPr>
      <w:r w:rsidRPr="00BB4A77">
        <w:rPr>
          <w:rFonts w:ascii="Century Schoolbook" w:hAnsi="Century Schoolbook"/>
          <w:u w:val="single"/>
        </w:rPr>
        <w:t>This chapter provides detailed standards for</w:t>
      </w:r>
      <w:r w:rsidR="00603AA4" w:rsidRPr="00BB4A77">
        <w:rPr>
          <w:rFonts w:ascii="Century Schoolbook" w:hAnsi="Century Schoolbook"/>
          <w:u w:val="single"/>
        </w:rPr>
        <w:t xml:space="preserve"> the review of proposed</w:t>
      </w:r>
      <w:r w:rsidRPr="00BB4A77">
        <w:rPr>
          <w:rFonts w:ascii="Century Schoolbook" w:hAnsi="Century Schoolbook"/>
          <w:u w:val="single"/>
        </w:rPr>
        <w:t xml:space="preserve"> home businesses. The Planning Commission shall approve any application for a CUP for a proposed home business that complies with the standards of this chapter. Compliance means that the proposal meets all absolute standards of this chapter and has a positive cumulative score on the relative standards.</w:t>
      </w:r>
    </w:p>
    <w:p w14:paraId="54912447" w14:textId="77777777" w:rsidR="00C70C59" w:rsidRPr="00BB4A77" w:rsidRDefault="00C70C59" w:rsidP="00C70C59">
      <w:pPr>
        <w:spacing w:after="0" w:line="240" w:lineRule="auto"/>
        <w:jc w:val="both"/>
        <w:rPr>
          <w:rFonts w:ascii="Century Schoolbook" w:hAnsi="Century Schoolbook"/>
          <w:u w:val="single"/>
        </w:rPr>
      </w:pPr>
    </w:p>
    <w:p w14:paraId="5F298EB5" w14:textId="5F7231E3" w:rsidR="00C70C59" w:rsidRPr="00BB4A77" w:rsidRDefault="00C70C59" w:rsidP="00C70C59">
      <w:pPr>
        <w:spacing w:after="0" w:line="240" w:lineRule="auto"/>
        <w:jc w:val="both"/>
        <w:rPr>
          <w:rFonts w:ascii="Century Schoolbook" w:hAnsi="Century Schoolbook"/>
          <w:u w:val="single"/>
        </w:rPr>
      </w:pPr>
      <w:r w:rsidRPr="00BB4A77">
        <w:rPr>
          <w:rFonts w:ascii="Century Schoolbook" w:hAnsi="Century Schoolbook"/>
          <w:b/>
          <w:bCs/>
          <w:i/>
          <w:iCs/>
          <w:u w:val="single"/>
        </w:rPr>
        <w:t>1. Must the owner of a home business be in residence?</w:t>
      </w:r>
      <w:r w:rsidRPr="00BB4A77">
        <w:rPr>
          <w:rFonts w:ascii="Century Schoolbook" w:hAnsi="Century Schoolbook"/>
          <w:u w:val="single"/>
        </w:rPr>
        <w:t xml:space="preserve"> Yes. The proposed home business must be owned and operated by a current resident of the dwelling in which it is proposed. </w:t>
      </w:r>
      <w:r w:rsidR="003E7863" w:rsidRPr="00BB4A77">
        <w:rPr>
          <w:rFonts w:ascii="Century Schoolbook" w:hAnsi="Century Schoolbook"/>
          <w:u w:val="single"/>
        </w:rPr>
        <w:t>T</w:t>
      </w:r>
      <w:r w:rsidRPr="00BB4A77">
        <w:rPr>
          <w:rFonts w:ascii="Century Schoolbook" w:hAnsi="Century Schoolbook"/>
          <w:u w:val="single"/>
        </w:rPr>
        <w:t>he right to continue the home business ends if its owner is no longer in residence.</w:t>
      </w:r>
    </w:p>
    <w:p w14:paraId="3AF0C0A9" w14:textId="77777777" w:rsidR="00903782" w:rsidRPr="00BB4A77" w:rsidRDefault="00903782" w:rsidP="00C70C59">
      <w:pPr>
        <w:spacing w:after="0" w:line="240" w:lineRule="auto"/>
        <w:jc w:val="both"/>
        <w:rPr>
          <w:rFonts w:ascii="Century Schoolbook" w:hAnsi="Century Schoolbook"/>
          <w:u w:val="single"/>
        </w:rPr>
      </w:pPr>
    </w:p>
    <w:p w14:paraId="57186F49" w14:textId="33AFF280" w:rsidR="00903782" w:rsidRPr="00BB4A77" w:rsidRDefault="00903782" w:rsidP="00903782">
      <w:pPr>
        <w:spacing w:after="0" w:line="240" w:lineRule="auto"/>
        <w:jc w:val="both"/>
        <w:rPr>
          <w:rFonts w:ascii="Century Schoolbook" w:hAnsi="Century Schoolbook"/>
          <w:u w:val="single"/>
        </w:rPr>
      </w:pPr>
      <w:r w:rsidRPr="00BB4A77">
        <w:rPr>
          <w:rFonts w:ascii="Century Schoolbook" w:hAnsi="Century Schoolbook"/>
          <w:b/>
          <w:bCs/>
          <w:i/>
          <w:iCs/>
          <w:u w:val="single"/>
        </w:rPr>
        <w:t>2. Must home businesses comply with the dimensional requirements of Table 2?</w:t>
      </w:r>
      <w:r w:rsidRPr="00BB4A77">
        <w:rPr>
          <w:rFonts w:ascii="Century Schoolbook" w:hAnsi="Century Schoolbook"/>
          <w:u w:val="single"/>
        </w:rPr>
        <w:t xml:space="preserve"> At a minimum, y</w:t>
      </w:r>
      <w:r w:rsidR="00943819" w:rsidRPr="00BB4A77">
        <w:rPr>
          <w:rFonts w:ascii="Century Schoolbook" w:hAnsi="Century Schoolbook"/>
          <w:u w:val="single"/>
        </w:rPr>
        <w:t xml:space="preserve">es, </w:t>
      </w:r>
      <w:r w:rsidRPr="00BB4A77">
        <w:rPr>
          <w:rFonts w:ascii="Century Schoolbook" w:hAnsi="Century Schoolbook"/>
          <w:u w:val="single"/>
        </w:rPr>
        <w:t>but the Planning Commission</w:t>
      </w:r>
      <w:r w:rsidR="00032336" w:rsidRPr="00BB4A77">
        <w:rPr>
          <w:rFonts w:ascii="Century Schoolbook" w:hAnsi="Century Schoolbook"/>
          <w:u w:val="single"/>
        </w:rPr>
        <w:t xml:space="preserve"> may reject </w:t>
      </w:r>
      <w:r w:rsidR="00573AF4" w:rsidRPr="00BB4A77">
        <w:rPr>
          <w:rFonts w:ascii="Century Schoolbook" w:hAnsi="Century Schoolbook"/>
          <w:u w:val="single"/>
        </w:rPr>
        <w:t xml:space="preserve">an application for a CUP for a home business where it finds that </w:t>
      </w:r>
      <w:r w:rsidRPr="00BB4A77">
        <w:rPr>
          <w:rFonts w:ascii="Century Schoolbook" w:hAnsi="Century Schoolbook"/>
          <w:u w:val="single"/>
        </w:rPr>
        <w:t>the</w:t>
      </w:r>
      <w:r w:rsidR="00365FE3" w:rsidRPr="00BB4A77">
        <w:rPr>
          <w:rFonts w:ascii="Century Schoolbook" w:hAnsi="Century Schoolbook"/>
          <w:u w:val="single"/>
        </w:rPr>
        <w:t xml:space="preserve"> existing</w:t>
      </w:r>
      <w:r w:rsidR="00573AF4" w:rsidRPr="00BB4A77">
        <w:rPr>
          <w:rFonts w:ascii="Century Schoolbook" w:hAnsi="Century Schoolbook"/>
          <w:u w:val="single"/>
        </w:rPr>
        <w:t xml:space="preserve"> </w:t>
      </w:r>
      <w:r w:rsidRPr="00BB4A77">
        <w:rPr>
          <w:rFonts w:ascii="Century Schoolbook" w:hAnsi="Century Schoolbook"/>
          <w:u w:val="single"/>
        </w:rPr>
        <w:t xml:space="preserve">setbacks </w:t>
      </w:r>
      <w:r w:rsidR="00365FE3" w:rsidRPr="00BB4A77">
        <w:rPr>
          <w:rFonts w:ascii="Century Schoolbook" w:hAnsi="Century Schoolbook"/>
          <w:u w:val="single"/>
        </w:rPr>
        <w:t>are not deep enough</w:t>
      </w:r>
      <w:r w:rsidRPr="00BB4A77">
        <w:rPr>
          <w:rFonts w:ascii="Century Schoolbook" w:hAnsi="Century Schoolbook"/>
          <w:u w:val="single"/>
        </w:rPr>
        <w:t xml:space="preserve"> to mitigate potential impacts of the proposed </w:t>
      </w:r>
      <w:r w:rsidR="00CC6CE2" w:rsidRPr="00BB4A77">
        <w:rPr>
          <w:rFonts w:ascii="Century Schoolbook" w:hAnsi="Century Schoolbook"/>
          <w:u w:val="single"/>
        </w:rPr>
        <w:t>home business</w:t>
      </w:r>
      <w:r w:rsidRPr="00BB4A77">
        <w:rPr>
          <w:rFonts w:ascii="Century Schoolbook" w:hAnsi="Century Schoolbook"/>
          <w:u w:val="single"/>
        </w:rPr>
        <w:t>.</w:t>
      </w:r>
    </w:p>
    <w:p w14:paraId="7E97DAD7" w14:textId="77777777" w:rsidR="00A769BE" w:rsidRPr="00BB4A77" w:rsidRDefault="00A769BE" w:rsidP="00C70C59">
      <w:pPr>
        <w:spacing w:after="0" w:line="240" w:lineRule="auto"/>
        <w:jc w:val="both"/>
        <w:rPr>
          <w:rFonts w:ascii="Century Schoolbook" w:hAnsi="Century Schoolbook"/>
          <w:u w:val="single"/>
        </w:rPr>
      </w:pPr>
    </w:p>
    <w:p w14:paraId="11BFCF02" w14:textId="77777777" w:rsidR="00B01AE4" w:rsidRPr="00BB4A77" w:rsidRDefault="009628B1" w:rsidP="00B01AE4">
      <w:pPr>
        <w:spacing w:after="0" w:line="240" w:lineRule="auto"/>
        <w:jc w:val="both"/>
        <w:rPr>
          <w:rFonts w:ascii="Century Schoolbook" w:hAnsi="Century Schoolbook"/>
          <w:u w:val="single"/>
        </w:rPr>
      </w:pPr>
      <w:r w:rsidRPr="00BB4A77">
        <w:rPr>
          <w:rFonts w:ascii="Century Schoolbook" w:hAnsi="Century Schoolbook"/>
          <w:b/>
          <w:bCs/>
          <w:i/>
          <w:iCs/>
          <w:u w:val="single"/>
        </w:rPr>
        <w:t>3</w:t>
      </w:r>
      <w:r w:rsidR="00C70C59" w:rsidRPr="00BB4A77">
        <w:rPr>
          <w:rFonts w:ascii="Century Schoolbook" w:hAnsi="Century Schoolbook"/>
          <w:b/>
          <w:bCs/>
          <w:i/>
          <w:iCs/>
          <w:u w:val="single"/>
        </w:rPr>
        <w:t>. How much indoor space can be used for a home business?</w:t>
      </w:r>
      <w:r w:rsidR="00C70C59" w:rsidRPr="00BB4A77">
        <w:rPr>
          <w:rFonts w:ascii="Century Schoolbook" w:hAnsi="Century Schoolbook"/>
          <w:u w:val="single"/>
        </w:rPr>
        <w:t xml:space="preserve"> That depends on its location. The indoor space that can be used for a home business is limited as follows. </w:t>
      </w:r>
    </w:p>
    <w:p w14:paraId="57E9D2B1" w14:textId="77777777" w:rsidR="00B01AE4" w:rsidRPr="00BB4A77" w:rsidRDefault="00B01AE4" w:rsidP="00B01AE4">
      <w:pPr>
        <w:spacing w:after="0" w:line="240" w:lineRule="auto"/>
        <w:jc w:val="both"/>
        <w:rPr>
          <w:rFonts w:ascii="Century Schoolbook" w:hAnsi="Century Schoolbook"/>
          <w:u w:val="single"/>
        </w:rPr>
      </w:pPr>
    </w:p>
    <w:p w14:paraId="68ACF688" w14:textId="4E7AB44B" w:rsidR="00B01AE4" w:rsidRPr="00BB4A77" w:rsidRDefault="00C70C59" w:rsidP="00B01AE4">
      <w:pPr>
        <w:pStyle w:val="ListParagraph"/>
        <w:numPr>
          <w:ilvl w:val="0"/>
          <w:numId w:val="15"/>
        </w:numPr>
        <w:spacing w:after="0" w:line="240" w:lineRule="auto"/>
        <w:ind w:right="288"/>
        <w:jc w:val="both"/>
        <w:rPr>
          <w:rFonts w:ascii="Century Schoolbook" w:hAnsi="Century Schoolbook"/>
          <w:u w:val="single"/>
        </w:rPr>
      </w:pPr>
      <w:r w:rsidRPr="00BB4A77">
        <w:rPr>
          <w:rFonts w:ascii="Century Schoolbook" w:hAnsi="Century Schoolbook"/>
          <w:u w:val="single"/>
        </w:rPr>
        <w:t>A maximum of 1500 square feet will be permitted in the C and GMU zoning districts.</w:t>
      </w:r>
    </w:p>
    <w:p w14:paraId="546388DF" w14:textId="77777777" w:rsidR="00B01AE4" w:rsidRPr="00BB4A77" w:rsidRDefault="00B01AE4" w:rsidP="00B01AE4">
      <w:pPr>
        <w:pStyle w:val="ListParagraph"/>
        <w:spacing w:after="0" w:line="240" w:lineRule="auto"/>
        <w:ind w:right="288"/>
        <w:jc w:val="both"/>
        <w:rPr>
          <w:rFonts w:ascii="Century Schoolbook" w:hAnsi="Century Schoolbook"/>
          <w:u w:val="single"/>
        </w:rPr>
      </w:pPr>
    </w:p>
    <w:p w14:paraId="3E369B0B" w14:textId="2C919925" w:rsidR="00C70C59" w:rsidRPr="00BB4A77" w:rsidRDefault="00C70C59" w:rsidP="00B01AE4">
      <w:pPr>
        <w:pStyle w:val="ListParagraph"/>
        <w:numPr>
          <w:ilvl w:val="0"/>
          <w:numId w:val="15"/>
        </w:numPr>
        <w:spacing w:after="0" w:line="240" w:lineRule="auto"/>
        <w:ind w:right="288"/>
        <w:jc w:val="both"/>
        <w:rPr>
          <w:rFonts w:ascii="Century Schoolbook" w:hAnsi="Century Schoolbook"/>
          <w:u w:val="single"/>
        </w:rPr>
      </w:pPr>
      <w:r w:rsidRPr="00BB4A77">
        <w:rPr>
          <w:rFonts w:ascii="Century Schoolbook" w:hAnsi="Century Schoolbook"/>
          <w:u w:val="single"/>
        </w:rPr>
        <w:t>A maximum of 750 square feet will be permitted in the residential zoning districts.</w:t>
      </w:r>
    </w:p>
    <w:p w14:paraId="4FE6C5B1" w14:textId="77777777" w:rsidR="00C70C59" w:rsidRPr="00BB4A77" w:rsidRDefault="00C70C59" w:rsidP="00C70C59">
      <w:pPr>
        <w:spacing w:after="0" w:line="240" w:lineRule="auto"/>
        <w:jc w:val="both"/>
        <w:rPr>
          <w:rFonts w:ascii="Century Schoolbook" w:hAnsi="Century Schoolbook"/>
          <w:u w:val="single"/>
        </w:rPr>
      </w:pPr>
    </w:p>
    <w:p w14:paraId="633B0931" w14:textId="77777777" w:rsidR="00C70C59" w:rsidRPr="00BB4A77" w:rsidRDefault="00C70C59" w:rsidP="00C70C59">
      <w:pPr>
        <w:spacing w:after="0" w:line="240" w:lineRule="auto"/>
        <w:jc w:val="both"/>
        <w:rPr>
          <w:rFonts w:ascii="Century Schoolbook" w:hAnsi="Century Schoolbook"/>
          <w:u w:val="single"/>
        </w:rPr>
      </w:pPr>
      <w:r w:rsidRPr="00BB4A77">
        <w:rPr>
          <w:rFonts w:ascii="Century Schoolbook" w:hAnsi="Century Schoolbook"/>
          <w:u w:val="single"/>
        </w:rPr>
        <w:lastRenderedPageBreak/>
        <w:t>Applicants must demonstrate compliance with this standard by submitting a scaled floor plan of the dwelling or accessory structure that clearly delineates the area that will be used for the home business</w:t>
      </w:r>
      <w:r w:rsidRPr="00BB4A77">
        <w:rPr>
          <w:rFonts w:ascii="Century Schoolbook" w:hAnsi="Century Schoolbook"/>
        </w:rPr>
        <w:t xml:space="preserve">. </w:t>
      </w:r>
    </w:p>
    <w:p w14:paraId="6ADC7A3C" w14:textId="77777777" w:rsidR="00C70C59" w:rsidRPr="00BB4A77" w:rsidRDefault="00C70C59" w:rsidP="00C70C59">
      <w:pPr>
        <w:spacing w:after="0" w:line="240" w:lineRule="auto"/>
        <w:jc w:val="both"/>
        <w:rPr>
          <w:rFonts w:ascii="Century Schoolbook" w:hAnsi="Century Schoolbook"/>
          <w:u w:val="single"/>
        </w:rPr>
      </w:pPr>
    </w:p>
    <w:p w14:paraId="5460535F" w14:textId="7BADC572" w:rsidR="00BA06F0" w:rsidRPr="00BB4A77" w:rsidRDefault="009628B1" w:rsidP="00BA06F0">
      <w:pPr>
        <w:spacing w:after="0" w:line="240" w:lineRule="auto"/>
        <w:jc w:val="both"/>
        <w:rPr>
          <w:rFonts w:ascii="Century Schoolbook" w:hAnsi="Century Schoolbook"/>
          <w:u w:val="single"/>
        </w:rPr>
      </w:pPr>
      <w:r w:rsidRPr="00BB4A77">
        <w:rPr>
          <w:rFonts w:ascii="Century Schoolbook" w:hAnsi="Century Schoolbook"/>
          <w:b/>
          <w:bCs/>
          <w:i/>
          <w:iCs/>
          <w:u w:val="single"/>
        </w:rPr>
        <w:t>4</w:t>
      </w:r>
      <w:r w:rsidR="00C70C59" w:rsidRPr="00BB4A77">
        <w:rPr>
          <w:rFonts w:ascii="Century Schoolbook" w:hAnsi="Century Schoolbook"/>
          <w:b/>
          <w:bCs/>
          <w:i/>
          <w:iCs/>
          <w:u w:val="single"/>
        </w:rPr>
        <w:t>. Can a home business have outdoor workspace or store materials outdoors?</w:t>
      </w:r>
      <w:r w:rsidR="00C70C59" w:rsidRPr="00BB4A77">
        <w:rPr>
          <w:rFonts w:ascii="Century Schoolbook" w:hAnsi="Century Schoolbook"/>
          <w:u w:val="single"/>
        </w:rPr>
        <w:t xml:space="preserve"> </w:t>
      </w:r>
      <w:r w:rsidR="007B103B" w:rsidRPr="00BB4A77">
        <w:rPr>
          <w:rFonts w:ascii="Century Schoolbook" w:hAnsi="Century Schoolbook"/>
          <w:u w:val="single"/>
        </w:rPr>
        <w:t>Possibl</w:t>
      </w:r>
      <w:r w:rsidR="00C833BC" w:rsidRPr="00BB4A77">
        <w:rPr>
          <w:rFonts w:ascii="Century Schoolbook" w:hAnsi="Century Schoolbook"/>
          <w:u w:val="single"/>
        </w:rPr>
        <w:t>y. Proposed o</w:t>
      </w:r>
      <w:r w:rsidR="00C70C59" w:rsidRPr="00BB4A77">
        <w:rPr>
          <w:rFonts w:ascii="Century Schoolbook" w:hAnsi="Century Schoolbook"/>
          <w:u w:val="single"/>
        </w:rPr>
        <w:t xml:space="preserve">utdoor workspaces and the outdoor storage of materials, supplies, equipment, vehicles, or goods for sale associated with a home business will be evaluated using the following standards. </w:t>
      </w:r>
    </w:p>
    <w:p w14:paraId="7D680473" w14:textId="77777777" w:rsidR="007B103B" w:rsidRPr="00BB4A77" w:rsidRDefault="007B103B" w:rsidP="00BA06F0">
      <w:pPr>
        <w:spacing w:after="0" w:line="240" w:lineRule="auto"/>
        <w:jc w:val="both"/>
        <w:rPr>
          <w:rFonts w:ascii="Century Schoolbook" w:hAnsi="Century Schoolbook"/>
          <w:u w:val="single"/>
        </w:rPr>
      </w:pPr>
    </w:p>
    <w:p w14:paraId="71D66302" w14:textId="0CBC56BB" w:rsidR="00C833BC" w:rsidRPr="00BB4A77" w:rsidRDefault="007B59BB" w:rsidP="00E841B6">
      <w:pPr>
        <w:pStyle w:val="ListParagraph"/>
        <w:numPr>
          <w:ilvl w:val="0"/>
          <w:numId w:val="1"/>
        </w:numPr>
        <w:spacing w:after="0" w:line="240" w:lineRule="auto"/>
        <w:ind w:right="288"/>
        <w:jc w:val="both"/>
        <w:rPr>
          <w:rFonts w:ascii="Century Schoolbook" w:hAnsi="Century Schoolbook"/>
          <w:u w:val="single"/>
        </w:rPr>
      </w:pPr>
      <w:r w:rsidRPr="00BB4A77">
        <w:rPr>
          <w:rFonts w:ascii="Century Schoolbook" w:hAnsi="Century Schoolbook"/>
          <w:u w:val="single"/>
        </w:rPr>
        <w:t xml:space="preserve">They </w:t>
      </w:r>
      <w:r w:rsidR="006559AC" w:rsidRPr="00BB4A77">
        <w:rPr>
          <w:rFonts w:ascii="Century Schoolbook" w:hAnsi="Century Schoolbook"/>
          <w:u w:val="single"/>
        </w:rPr>
        <w:t xml:space="preserve">must </w:t>
      </w:r>
      <w:r w:rsidRPr="00BB4A77">
        <w:rPr>
          <w:rFonts w:ascii="Century Schoolbook" w:hAnsi="Century Schoolbook"/>
          <w:u w:val="single"/>
        </w:rPr>
        <w:t>fall within the setbacks required by Table 2 of this ordinance</w:t>
      </w:r>
      <w:r w:rsidR="006559AC" w:rsidRPr="00BB4A77">
        <w:rPr>
          <w:rFonts w:ascii="Century Schoolbook" w:hAnsi="Century Schoolbook"/>
          <w:u w:val="single"/>
        </w:rPr>
        <w:t xml:space="preserve">, </w:t>
      </w:r>
      <w:r w:rsidRPr="00BB4A77">
        <w:rPr>
          <w:rFonts w:ascii="Century Schoolbook" w:hAnsi="Century Schoolbook"/>
          <w:u w:val="single"/>
        </w:rPr>
        <w:t xml:space="preserve">but the Planning Commission may condition approval of </w:t>
      </w:r>
      <w:r w:rsidR="006559AC" w:rsidRPr="00BB4A77">
        <w:rPr>
          <w:rFonts w:ascii="Century Schoolbook" w:hAnsi="Century Schoolbook"/>
          <w:u w:val="single"/>
        </w:rPr>
        <w:t>outdoor workspaces or storage associated with a</w:t>
      </w:r>
      <w:r w:rsidRPr="00BB4A77">
        <w:rPr>
          <w:rFonts w:ascii="Century Schoolbook" w:hAnsi="Century Schoolbook"/>
          <w:u w:val="single"/>
        </w:rPr>
        <w:t xml:space="preserve"> home business on the provision of setbacks deeper than those established by Table 2 where it finds that a greater distance from property lines or public ways is necessary to mitigate potential impacts of the proposed home business.</w:t>
      </w:r>
    </w:p>
    <w:p w14:paraId="3058025A" w14:textId="77777777" w:rsidR="00F30897" w:rsidRPr="00BB4A77" w:rsidRDefault="00F30897" w:rsidP="00F30897">
      <w:pPr>
        <w:pStyle w:val="ListParagraph"/>
        <w:spacing w:after="0" w:line="240" w:lineRule="auto"/>
        <w:ind w:left="792" w:right="288"/>
        <w:jc w:val="both"/>
        <w:rPr>
          <w:rFonts w:ascii="Century Schoolbook" w:hAnsi="Century Schoolbook"/>
          <w:u w:val="single"/>
        </w:rPr>
      </w:pPr>
    </w:p>
    <w:p w14:paraId="13D366C0" w14:textId="21AC80D0" w:rsidR="00C70C59" w:rsidRPr="00BB4A77" w:rsidRDefault="00C70C59" w:rsidP="00E841B6">
      <w:pPr>
        <w:pStyle w:val="ListParagraph"/>
        <w:numPr>
          <w:ilvl w:val="0"/>
          <w:numId w:val="1"/>
        </w:numPr>
        <w:spacing w:after="0" w:line="240" w:lineRule="auto"/>
        <w:ind w:right="288"/>
        <w:jc w:val="both"/>
        <w:rPr>
          <w:rFonts w:ascii="Century Schoolbook" w:hAnsi="Century Schoolbook"/>
          <w:u w:val="single"/>
        </w:rPr>
      </w:pPr>
      <w:r w:rsidRPr="00BB4A77">
        <w:rPr>
          <w:rFonts w:ascii="Century Schoolbook" w:hAnsi="Century Schoolbook"/>
          <w:u w:val="single"/>
        </w:rPr>
        <w:t xml:space="preserve">The effective buffering or screening of outdoor workspaces or storage associated with home businesses is encouraged. Compliance with this relative standard will be determined by the Planning Commission using the scoring range and weights adopted on the Home Business Checklist.  </w:t>
      </w:r>
    </w:p>
    <w:p w14:paraId="3019946A" w14:textId="77777777" w:rsidR="00C70C59" w:rsidRPr="00BB4A77" w:rsidRDefault="00C70C59" w:rsidP="00C70C59">
      <w:pPr>
        <w:spacing w:after="0" w:line="240" w:lineRule="auto"/>
        <w:ind w:right="288"/>
        <w:jc w:val="both"/>
        <w:rPr>
          <w:rFonts w:ascii="Century Schoolbook" w:hAnsi="Century Schoolbook"/>
          <w:u w:val="single"/>
        </w:rPr>
      </w:pPr>
    </w:p>
    <w:p w14:paraId="605F76FB" w14:textId="7CFBBFF7" w:rsidR="00C70C59" w:rsidRPr="00BB4A77" w:rsidRDefault="00C70C59" w:rsidP="00C70C59">
      <w:pPr>
        <w:spacing w:after="0" w:line="240" w:lineRule="auto"/>
        <w:jc w:val="both"/>
        <w:rPr>
          <w:rFonts w:ascii="Century Schoolbook" w:hAnsi="Century Schoolbook"/>
          <w:u w:val="single"/>
        </w:rPr>
      </w:pPr>
      <w:r w:rsidRPr="00BB4A77">
        <w:rPr>
          <w:rFonts w:ascii="Century Schoolbook" w:hAnsi="Century Schoolbook"/>
          <w:u w:val="single"/>
        </w:rPr>
        <w:t xml:space="preserve">Applicants must demonstrate compliance with this standard by submitting a scaled site plan that clearly delineates any outdoor space that would be used for the proposed home business. This drawing must show the required setbacks and any proposed buffers or screening. Where it is proposed to use existing vegetation as a buffer, photographs of that existing vegetation must be submitted. Where the buffer or screening will be installed, a planting plan </w:t>
      </w:r>
      <w:r w:rsidR="00A871FE" w:rsidRPr="00BB4A77">
        <w:rPr>
          <w:rFonts w:ascii="Century Schoolbook" w:hAnsi="Century Schoolbook"/>
          <w:u w:val="single"/>
        </w:rPr>
        <w:t>and/</w:t>
      </w:r>
      <w:r w:rsidRPr="00BB4A77">
        <w:rPr>
          <w:rFonts w:ascii="Century Schoolbook" w:hAnsi="Century Schoolbook"/>
          <w:u w:val="single"/>
        </w:rPr>
        <w:t xml:space="preserve">or screening design must be submitted. </w:t>
      </w:r>
    </w:p>
    <w:p w14:paraId="4964582B" w14:textId="77777777" w:rsidR="00C70C59" w:rsidRPr="00BB4A77" w:rsidRDefault="00C70C59" w:rsidP="00C70C59">
      <w:pPr>
        <w:spacing w:after="0" w:line="240" w:lineRule="auto"/>
        <w:jc w:val="both"/>
        <w:rPr>
          <w:rFonts w:ascii="Century Schoolbook" w:hAnsi="Century Schoolbook"/>
          <w:u w:val="single"/>
        </w:rPr>
      </w:pPr>
      <w:r w:rsidRPr="00BB4A77">
        <w:rPr>
          <w:rFonts w:ascii="Century Schoolbook" w:hAnsi="Century Schoolbook"/>
          <w:u w:val="single"/>
        </w:rPr>
        <w:t xml:space="preserve"> </w:t>
      </w:r>
    </w:p>
    <w:p w14:paraId="2997536C" w14:textId="70000A58" w:rsidR="00C70C59" w:rsidRPr="00BB4A77" w:rsidRDefault="00762113" w:rsidP="00C70C59">
      <w:pPr>
        <w:spacing w:after="0" w:line="240" w:lineRule="auto"/>
        <w:jc w:val="both"/>
        <w:rPr>
          <w:rFonts w:ascii="Century Schoolbook" w:hAnsi="Century Schoolbook"/>
        </w:rPr>
      </w:pPr>
      <w:r w:rsidRPr="00BB4A77">
        <w:rPr>
          <w:rFonts w:ascii="Century Schoolbook" w:hAnsi="Century Schoolbook"/>
          <w:b/>
          <w:bCs/>
          <w:i/>
          <w:iCs/>
          <w:u w:val="single"/>
        </w:rPr>
        <w:t>5</w:t>
      </w:r>
      <w:r w:rsidR="00C70C59" w:rsidRPr="00BB4A77">
        <w:rPr>
          <w:rFonts w:ascii="Century Schoolbook" w:hAnsi="Century Schoolbook"/>
          <w:b/>
          <w:bCs/>
          <w:i/>
          <w:iCs/>
          <w:u w:val="single"/>
        </w:rPr>
        <w:t xml:space="preserve">. Are there restrictions on parking or traffic generation by home businesses? </w:t>
      </w:r>
      <w:r w:rsidR="00C70C59" w:rsidRPr="00BB4A77">
        <w:rPr>
          <w:rFonts w:ascii="Century Schoolbook" w:hAnsi="Century Schoolbook"/>
          <w:u w:val="single"/>
        </w:rPr>
        <w:t>Potentially. Home businesses that are reasonably expected to generate parking or traffic congestion along town roads or that have the potential to obstruct access to other properties are discouraged. The potential for congestion will be determined by the Planning Commission using the scoring range and weight adopted on the Home Business Checklist. Among other things, the Planning Commission may consider parking and traffic generated by deliveries and the possibility that the proposed home business will offer classes or stage events</w:t>
      </w:r>
      <w:r w:rsidR="00D07112" w:rsidRPr="00BB4A77">
        <w:rPr>
          <w:rFonts w:ascii="Century Schoolbook" w:hAnsi="Century Schoolbook"/>
        </w:rPr>
        <w:t>.</w:t>
      </w:r>
    </w:p>
    <w:p w14:paraId="2D681BFE" w14:textId="77777777" w:rsidR="00C70C59" w:rsidRPr="00BB4A77" w:rsidRDefault="00C70C59" w:rsidP="00C70C59">
      <w:pPr>
        <w:spacing w:after="0" w:line="240" w:lineRule="auto"/>
        <w:jc w:val="both"/>
        <w:rPr>
          <w:rFonts w:ascii="Century Schoolbook" w:hAnsi="Century Schoolbook"/>
          <w:u w:val="single"/>
        </w:rPr>
      </w:pPr>
    </w:p>
    <w:p w14:paraId="0E06BD3D" w14:textId="4B45DE7A" w:rsidR="00C70C59" w:rsidRPr="00BB4A77" w:rsidRDefault="00762113" w:rsidP="00C70C59">
      <w:pPr>
        <w:spacing w:after="0" w:line="240" w:lineRule="auto"/>
        <w:jc w:val="both"/>
        <w:rPr>
          <w:rFonts w:ascii="Century Schoolbook" w:hAnsi="Century Schoolbook"/>
          <w:u w:val="single"/>
        </w:rPr>
      </w:pPr>
      <w:r w:rsidRPr="00BB4A77">
        <w:rPr>
          <w:rFonts w:ascii="Century Schoolbook" w:hAnsi="Century Schoolbook"/>
          <w:b/>
          <w:bCs/>
          <w:i/>
          <w:iCs/>
          <w:u w:val="single"/>
        </w:rPr>
        <w:t>6</w:t>
      </w:r>
      <w:r w:rsidR="00C70C59" w:rsidRPr="00BB4A77">
        <w:rPr>
          <w:rFonts w:ascii="Century Schoolbook" w:hAnsi="Century Schoolbook"/>
          <w:b/>
          <w:bCs/>
          <w:i/>
          <w:iCs/>
          <w:u w:val="single"/>
        </w:rPr>
        <w:t>. Must a home business provide parking?</w:t>
      </w:r>
      <w:r w:rsidR="00C70C59" w:rsidRPr="00BB4A77">
        <w:rPr>
          <w:rFonts w:ascii="Century Schoolbook" w:hAnsi="Century Schoolbook"/>
          <w:u w:val="single"/>
        </w:rPr>
        <w:t xml:space="preserve"> Potentially. </w:t>
      </w:r>
    </w:p>
    <w:p w14:paraId="33967818" w14:textId="77777777" w:rsidR="00C70C59" w:rsidRPr="00BB4A77" w:rsidRDefault="00C70C59" w:rsidP="00C70C59">
      <w:pPr>
        <w:spacing w:after="0" w:line="240" w:lineRule="auto"/>
        <w:jc w:val="both"/>
        <w:rPr>
          <w:rFonts w:ascii="Century Schoolbook" w:hAnsi="Century Schoolbook"/>
          <w:u w:val="single"/>
        </w:rPr>
      </w:pPr>
    </w:p>
    <w:p w14:paraId="2E8A0DA2" w14:textId="6488AD01" w:rsidR="00C70C59" w:rsidRPr="00BB4A77" w:rsidRDefault="00762113" w:rsidP="00D10CEB">
      <w:pPr>
        <w:pStyle w:val="ListParagraph"/>
        <w:numPr>
          <w:ilvl w:val="0"/>
          <w:numId w:val="3"/>
        </w:numPr>
        <w:spacing w:after="0" w:line="240" w:lineRule="auto"/>
        <w:ind w:right="288"/>
        <w:jc w:val="both"/>
        <w:rPr>
          <w:rFonts w:ascii="Century Schoolbook" w:hAnsi="Century Schoolbook"/>
          <w:u w:val="single"/>
        </w:rPr>
      </w:pPr>
      <w:r w:rsidRPr="00BB4A77">
        <w:rPr>
          <w:rFonts w:ascii="Century Schoolbook" w:hAnsi="Century Schoolbook"/>
          <w:u w:val="single"/>
        </w:rPr>
        <w:t>O</w:t>
      </w:r>
      <w:r w:rsidR="00C70C59" w:rsidRPr="00BB4A77">
        <w:rPr>
          <w:rFonts w:ascii="Century Schoolbook" w:hAnsi="Century Schoolbook"/>
          <w:u w:val="single"/>
        </w:rPr>
        <w:t>ff-street parking must be provided at the rate determined by the Planning Commission</w:t>
      </w:r>
      <w:r w:rsidRPr="00BB4A77">
        <w:rPr>
          <w:rFonts w:ascii="Century Schoolbook" w:hAnsi="Century Schoolbook"/>
          <w:u w:val="single"/>
        </w:rPr>
        <w:t>, consistent with Table 3 of this ordinance.</w:t>
      </w:r>
      <w:r w:rsidR="00C70C59" w:rsidRPr="00BB4A77">
        <w:rPr>
          <w:rFonts w:ascii="Century Schoolbook" w:hAnsi="Century Schoolbook"/>
          <w:u w:val="single"/>
        </w:rPr>
        <w:t xml:space="preserve"> NOTE: That rate may be zero.</w:t>
      </w:r>
    </w:p>
    <w:p w14:paraId="063500B6" w14:textId="77777777" w:rsidR="00C70C59" w:rsidRPr="00BB4A77" w:rsidRDefault="00C70C59" w:rsidP="00D10CEB">
      <w:pPr>
        <w:spacing w:after="0" w:line="240" w:lineRule="auto"/>
        <w:ind w:right="288"/>
        <w:jc w:val="both"/>
        <w:rPr>
          <w:rFonts w:ascii="Century Schoolbook" w:hAnsi="Century Schoolbook"/>
          <w:u w:val="single"/>
        </w:rPr>
      </w:pPr>
    </w:p>
    <w:p w14:paraId="3A690013" w14:textId="77777777" w:rsidR="00C70C59" w:rsidRPr="00BB4A77" w:rsidRDefault="00C70C59" w:rsidP="00D10CEB">
      <w:pPr>
        <w:pStyle w:val="ListParagraph"/>
        <w:numPr>
          <w:ilvl w:val="0"/>
          <w:numId w:val="3"/>
        </w:numPr>
        <w:spacing w:after="0" w:line="240" w:lineRule="auto"/>
        <w:ind w:right="288"/>
        <w:jc w:val="both"/>
        <w:rPr>
          <w:rFonts w:ascii="Century Schoolbook" w:hAnsi="Century Schoolbook"/>
          <w:u w:val="single"/>
        </w:rPr>
      </w:pPr>
      <w:r w:rsidRPr="00BB4A77">
        <w:rPr>
          <w:rFonts w:ascii="Century Schoolbook" w:hAnsi="Century Schoolbook"/>
          <w:u w:val="single"/>
        </w:rPr>
        <w:t xml:space="preserve">Where more than one additional off-street parking space is provided, effective buffering or screening of that off-street parking is encouraged. Compliance with this relative standard will be determined by the Planning Commission using the scoring range and weights adopted on the Home Business Checklist.  </w:t>
      </w:r>
    </w:p>
    <w:p w14:paraId="6934B2B4" w14:textId="77777777" w:rsidR="00C70C59" w:rsidRPr="00BB4A77" w:rsidRDefault="00C70C59" w:rsidP="00D10CEB">
      <w:pPr>
        <w:spacing w:after="0" w:line="240" w:lineRule="auto"/>
        <w:ind w:right="288"/>
        <w:jc w:val="both"/>
        <w:rPr>
          <w:rFonts w:ascii="Century Schoolbook" w:hAnsi="Century Schoolbook"/>
          <w:u w:val="single"/>
        </w:rPr>
      </w:pPr>
      <w:r w:rsidRPr="00BB4A77">
        <w:rPr>
          <w:rFonts w:ascii="Century Schoolbook" w:hAnsi="Century Schoolbook"/>
          <w:u w:val="single"/>
        </w:rPr>
        <w:t xml:space="preserve"> </w:t>
      </w:r>
    </w:p>
    <w:p w14:paraId="25B884CD" w14:textId="6862D9B5" w:rsidR="00C70C59" w:rsidRPr="00BB4A77" w:rsidRDefault="00762113" w:rsidP="00C70C59">
      <w:pPr>
        <w:spacing w:after="0" w:line="240" w:lineRule="auto"/>
        <w:jc w:val="both"/>
        <w:rPr>
          <w:rFonts w:ascii="Century Schoolbook" w:hAnsi="Century Schoolbook"/>
          <w:u w:val="single"/>
        </w:rPr>
      </w:pPr>
      <w:r w:rsidRPr="00BB4A77">
        <w:rPr>
          <w:rFonts w:ascii="Century Schoolbook" w:hAnsi="Century Schoolbook"/>
          <w:b/>
          <w:bCs/>
          <w:i/>
          <w:iCs/>
          <w:u w:val="single"/>
        </w:rPr>
        <w:t>7</w:t>
      </w:r>
      <w:r w:rsidR="00C70C59" w:rsidRPr="00BB4A77">
        <w:rPr>
          <w:rFonts w:ascii="Century Schoolbook" w:hAnsi="Century Schoolbook"/>
          <w:b/>
          <w:bCs/>
          <w:i/>
          <w:iCs/>
          <w:u w:val="single"/>
        </w:rPr>
        <w:t xml:space="preserve">. Are there restrictions on potential nuisances generated by home businesses? </w:t>
      </w:r>
      <w:r w:rsidR="00C70C59" w:rsidRPr="00BB4A77">
        <w:rPr>
          <w:rFonts w:ascii="Century Schoolbook" w:hAnsi="Century Schoolbook"/>
          <w:u w:val="single"/>
        </w:rPr>
        <w:t>Yes.</w:t>
      </w:r>
    </w:p>
    <w:p w14:paraId="32CB650B" w14:textId="77777777" w:rsidR="00C70C59" w:rsidRPr="00BB4A77" w:rsidRDefault="00C70C59" w:rsidP="00C70C59">
      <w:pPr>
        <w:spacing w:after="0" w:line="240" w:lineRule="auto"/>
        <w:jc w:val="both"/>
        <w:rPr>
          <w:rFonts w:ascii="Century Schoolbook" w:hAnsi="Century Schoolbook"/>
          <w:u w:val="single"/>
        </w:rPr>
      </w:pPr>
      <w:r w:rsidRPr="00BB4A77">
        <w:rPr>
          <w:rFonts w:ascii="Century Schoolbook" w:hAnsi="Century Schoolbook"/>
          <w:u w:val="single"/>
        </w:rPr>
        <w:t xml:space="preserve"> </w:t>
      </w:r>
    </w:p>
    <w:p w14:paraId="3FF03628" w14:textId="77777777" w:rsidR="00C70C59" w:rsidRPr="00BB4A77" w:rsidRDefault="00C70C59" w:rsidP="00434D6B">
      <w:pPr>
        <w:pStyle w:val="ListParagraph"/>
        <w:numPr>
          <w:ilvl w:val="0"/>
          <w:numId w:val="2"/>
        </w:numPr>
        <w:spacing w:after="0" w:line="240" w:lineRule="auto"/>
        <w:ind w:right="288"/>
        <w:jc w:val="both"/>
        <w:rPr>
          <w:rFonts w:ascii="Century Schoolbook" w:hAnsi="Century Schoolbook"/>
          <w:u w:val="single"/>
        </w:rPr>
      </w:pPr>
      <w:r w:rsidRPr="00BB4A77">
        <w:rPr>
          <w:rFonts w:ascii="Century Schoolbook" w:hAnsi="Century Schoolbook"/>
          <w:u w:val="single"/>
        </w:rPr>
        <w:lastRenderedPageBreak/>
        <w:t>No home business shall require an NPDES permit, as required by state law.</w:t>
      </w:r>
    </w:p>
    <w:p w14:paraId="7D5A6A3A" w14:textId="77777777" w:rsidR="00C70C59" w:rsidRPr="00BB4A77" w:rsidRDefault="00C70C59" w:rsidP="00434D6B">
      <w:pPr>
        <w:spacing w:after="0" w:line="240" w:lineRule="auto"/>
        <w:ind w:right="288"/>
        <w:jc w:val="both"/>
        <w:rPr>
          <w:rFonts w:ascii="Century Schoolbook" w:hAnsi="Century Schoolbook"/>
          <w:u w:val="single"/>
        </w:rPr>
      </w:pPr>
    </w:p>
    <w:p w14:paraId="10AA4123" w14:textId="77777777" w:rsidR="00C70C59" w:rsidRPr="00BB4A77" w:rsidRDefault="00C70C59" w:rsidP="00434D6B">
      <w:pPr>
        <w:pStyle w:val="ListParagraph"/>
        <w:numPr>
          <w:ilvl w:val="0"/>
          <w:numId w:val="2"/>
        </w:numPr>
        <w:spacing w:after="0" w:line="240" w:lineRule="auto"/>
        <w:ind w:right="288"/>
        <w:jc w:val="both"/>
        <w:rPr>
          <w:rFonts w:ascii="Century Schoolbook" w:hAnsi="Century Schoolbook"/>
          <w:u w:val="single"/>
        </w:rPr>
      </w:pPr>
      <w:r w:rsidRPr="00BB4A77">
        <w:rPr>
          <w:rFonts w:ascii="Century Schoolbook" w:hAnsi="Century Schoolbook"/>
          <w:u w:val="single"/>
        </w:rPr>
        <w:t>No home business shall require an air quality permit, as required by state law.</w:t>
      </w:r>
    </w:p>
    <w:p w14:paraId="6E919E2C" w14:textId="77777777" w:rsidR="00C70C59" w:rsidRPr="00BB4A77" w:rsidRDefault="00C70C59" w:rsidP="00434D6B">
      <w:pPr>
        <w:pStyle w:val="ListParagraph"/>
        <w:ind w:right="288"/>
        <w:rPr>
          <w:rFonts w:ascii="Century Schoolbook" w:hAnsi="Century Schoolbook"/>
          <w:u w:val="single"/>
        </w:rPr>
      </w:pPr>
    </w:p>
    <w:p w14:paraId="636E029B" w14:textId="77777777" w:rsidR="00C70C59" w:rsidRPr="00BB4A77" w:rsidRDefault="00C70C59" w:rsidP="00434D6B">
      <w:pPr>
        <w:pStyle w:val="ListParagraph"/>
        <w:numPr>
          <w:ilvl w:val="0"/>
          <w:numId w:val="2"/>
        </w:numPr>
        <w:spacing w:after="0" w:line="240" w:lineRule="auto"/>
        <w:ind w:right="288"/>
        <w:jc w:val="both"/>
        <w:rPr>
          <w:rFonts w:ascii="Century Schoolbook" w:hAnsi="Century Schoolbook"/>
          <w:u w:val="single"/>
        </w:rPr>
      </w:pPr>
      <w:r w:rsidRPr="00BB4A77">
        <w:rPr>
          <w:rFonts w:ascii="Century Schoolbook" w:hAnsi="Century Schoolbook"/>
          <w:u w:val="single"/>
        </w:rPr>
        <w:t>The storage, use, and disposal of hazardous materials by home businesses shall be permitted only to the extent allowed for residential occupancies by NFPA 1, the 2006 Uniform Fire Code. The Planning Commission may permit an exception for a home business on a parcel of one or more acres upon finding that the proposed home business will comply with all requirements of the 2006 Uniform Fire Code, including requirements for inspections by the fire department</w:t>
      </w:r>
      <w:r w:rsidRPr="00BB4A77">
        <w:rPr>
          <w:rFonts w:ascii="Century Schoolbook" w:hAnsi="Century Schoolbook"/>
        </w:rPr>
        <w:t>.</w:t>
      </w:r>
    </w:p>
    <w:p w14:paraId="0E66E1A2" w14:textId="77777777" w:rsidR="00C70C59" w:rsidRPr="00BB4A77" w:rsidRDefault="00C70C59" w:rsidP="00434D6B">
      <w:pPr>
        <w:spacing w:after="0" w:line="240" w:lineRule="auto"/>
        <w:ind w:left="540" w:right="288"/>
        <w:jc w:val="both"/>
        <w:rPr>
          <w:rFonts w:ascii="Century Schoolbook" w:hAnsi="Century Schoolbook"/>
          <w:u w:val="single"/>
        </w:rPr>
      </w:pPr>
      <w:r w:rsidRPr="00BB4A77">
        <w:rPr>
          <w:rFonts w:ascii="Century Schoolbook" w:hAnsi="Century Schoolbook"/>
          <w:u w:val="single"/>
        </w:rPr>
        <w:t xml:space="preserve"> </w:t>
      </w:r>
    </w:p>
    <w:p w14:paraId="1BEAB7DB" w14:textId="77777777" w:rsidR="00C70C59" w:rsidRPr="00BB4A77" w:rsidRDefault="00C70C59" w:rsidP="00434D6B">
      <w:pPr>
        <w:pStyle w:val="ListParagraph"/>
        <w:numPr>
          <w:ilvl w:val="0"/>
          <w:numId w:val="2"/>
        </w:numPr>
        <w:spacing w:after="0" w:line="240" w:lineRule="auto"/>
        <w:ind w:right="288"/>
        <w:jc w:val="both"/>
        <w:rPr>
          <w:rFonts w:ascii="Century Schoolbook" w:hAnsi="Century Schoolbook"/>
          <w:u w:val="single"/>
        </w:rPr>
      </w:pPr>
      <w:r w:rsidRPr="00BB4A77">
        <w:rPr>
          <w:rFonts w:ascii="Century Schoolbook" w:hAnsi="Century Schoolbook"/>
          <w:u w:val="single"/>
        </w:rPr>
        <w:t xml:space="preserve">No home business shall result in additional outdoor lighting. </w:t>
      </w:r>
    </w:p>
    <w:p w14:paraId="169C0249" w14:textId="77777777" w:rsidR="00C70C59" w:rsidRPr="00BB4A77" w:rsidRDefault="00C70C59" w:rsidP="00434D6B">
      <w:pPr>
        <w:spacing w:after="0" w:line="240" w:lineRule="auto"/>
        <w:ind w:left="288" w:right="288"/>
        <w:jc w:val="both"/>
        <w:rPr>
          <w:rFonts w:ascii="Century Schoolbook" w:hAnsi="Century Schoolbook"/>
          <w:u w:val="single"/>
        </w:rPr>
      </w:pPr>
    </w:p>
    <w:p w14:paraId="7A10670F" w14:textId="72EBF3A1" w:rsidR="00C70C59" w:rsidRPr="00BB4A77" w:rsidRDefault="00C70C59" w:rsidP="00434D6B">
      <w:pPr>
        <w:pStyle w:val="ListParagraph"/>
        <w:numPr>
          <w:ilvl w:val="0"/>
          <w:numId w:val="2"/>
        </w:numPr>
        <w:spacing w:after="0" w:line="240" w:lineRule="auto"/>
        <w:ind w:right="288"/>
        <w:jc w:val="both"/>
        <w:rPr>
          <w:rFonts w:ascii="Century Schoolbook" w:hAnsi="Century Schoolbook"/>
          <w:u w:val="single"/>
        </w:rPr>
      </w:pPr>
      <w:r w:rsidRPr="00BB4A77">
        <w:rPr>
          <w:rFonts w:ascii="Century Schoolbook" w:hAnsi="Century Schoolbook"/>
          <w:u w:val="single"/>
        </w:rPr>
        <w:t>No home business shall result in blowing dust or smoke that adversely affects adjoining properties</w:t>
      </w:r>
      <w:r w:rsidR="00215E11" w:rsidRPr="00BB4A77">
        <w:rPr>
          <w:rFonts w:ascii="Century Schoolbook" w:hAnsi="Century Schoolbook"/>
          <w:u w:val="single"/>
        </w:rPr>
        <w:t xml:space="preserve"> or public ways</w:t>
      </w:r>
      <w:r w:rsidRPr="00BB4A77">
        <w:rPr>
          <w:rFonts w:ascii="Century Schoolbook" w:hAnsi="Century Schoolbook"/>
          <w:u w:val="single"/>
        </w:rPr>
        <w:t>.</w:t>
      </w:r>
    </w:p>
    <w:p w14:paraId="624EA1A9" w14:textId="77777777" w:rsidR="00C70C59" w:rsidRPr="00BB4A77" w:rsidRDefault="00C70C59" w:rsidP="00434D6B">
      <w:pPr>
        <w:pStyle w:val="ListParagraph"/>
        <w:spacing w:after="0" w:line="240" w:lineRule="auto"/>
        <w:ind w:left="648" w:right="288"/>
        <w:jc w:val="both"/>
        <w:rPr>
          <w:rFonts w:ascii="Century Schoolbook" w:hAnsi="Century Schoolbook"/>
          <w:u w:val="single"/>
        </w:rPr>
      </w:pPr>
    </w:p>
    <w:p w14:paraId="7D9CA9EE" w14:textId="77777777" w:rsidR="00C70C59" w:rsidRPr="00BB4A77" w:rsidRDefault="00C70C59" w:rsidP="00434D6B">
      <w:pPr>
        <w:pStyle w:val="ListParagraph"/>
        <w:numPr>
          <w:ilvl w:val="0"/>
          <w:numId w:val="2"/>
        </w:numPr>
        <w:spacing w:after="0" w:line="240" w:lineRule="auto"/>
        <w:ind w:right="288"/>
        <w:jc w:val="both"/>
        <w:rPr>
          <w:rFonts w:ascii="Century Schoolbook" w:hAnsi="Century Schoolbook"/>
          <w:u w:val="single"/>
        </w:rPr>
      </w:pPr>
      <w:r w:rsidRPr="00BB4A77">
        <w:rPr>
          <w:rFonts w:ascii="Century Schoolbook" w:hAnsi="Century Schoolbook"/>
          <w:u w:val="single"/>
        </w:rPr>
        <w:t xml:space="preserve">No home business shall result in radiant heat or glare from welding equipment or other sources of intense heat or light that adversely affect adjoining properties. </w:t>
      </w:r>
    </w:p>
    <w:p w14:paraId="7E3011FC" w14:textId="77777777" w:rsidR="00C70C59" w:rsidRPr="00BB4A77" w:rsidRDefault="00C70C59" w:rsidP="00434D6B">
      <w:pPr>
        <w:pStyle w:val="ListParagraph"/>
        <w:spacing w:after="0" w:line="240" w:lineRule="auto"/>
        <w:ind w:left="648" w:right="288"/>
        <w:jc w:val="both"/>
        <w:rPr>
          <w:rFonts w:ascii="Century Schoolbook" w:hAnsi="Century Schoolbook"/>
          <w:u w:val="single"/>
        </w:rPr>
      </w:pPr>
    </w:p>
    <w:p w14:paraId="152EDA93" w14:textId="77777777" w:rsidR="00C70C59" w:rsidRPr="00BB4A77" w:rsidRDefault="00C70C59" w:rsidP="00434D6B">
      <w:pPr>
        <w:pStyle w:val="ListParagraph"/>
        <w:numPr>
          <w:ilvl w:val="0"/>
          <w:numId w:val="2"/>
        </w:numPr>
        <w:spacing w:after="0" w:line="240" w:lineRule="auto"/>
        <w:ind w:right="288"/>
        <w:jc w:val="both"/>
        <w:rPr>
          <w:rFonts w:ascii="Century Schoolbook" w:hAnsi="Century Schoolbook"/>
          <w:u w:val="single"/>
        </w:rPr>
      </w:pPr>
      <w:r w:rsidRPr="00BB4A77">
        <w:rPr>
          <w:rFonts w:ascii="Century Schoolbook" w:hAnsi="Century Schoolbook"/>
          <w:u w:val="single"/>
        </w:rPr>
        <w:t>No home business shall generate sound that adversely affects adjoining properties.</w:t>
      </w:r>
    </w:p>
    <w:p w14:paraId="7E3DEAA1" w14:textId="68661333" w:rsidR="00C663CF" w:rsidRPr="00BB4A77" w:rsidRDefault="00C70C59" w:rsidP="00AF579C">
      <w:pPr>
        <w:spacing w:after="0" w:line="240" w:lineRule="auto"/>
        <w:jc w:val="both"/>
        <w:rPr>
          <w:rFonts w:ascii="Century Schoolbook" w:hAnsi="Century Schoolbook"/>
          <w:u w:val="single"/>
        </w:rPr>
      </w:pPr>
      <w:r w:rsidRPr="00BB4A77">
        <w:rPr>
          <w:rFonts w:ascii="Century Schoolbook" w:hAnsi="Century Schoolbook"/>
          <w:u w:val="single"/>
        </w:rPr>
        <w:t xml:space="preserve">                                                                                                                                                                                                                                                                                           </w:t>
      </w:r>
      <w:r w:rsidR="00C663CF" w:rsidRPr="00BB4A77">
        <w:rPr>
          <w:rFonts w:ascii="Century Schoolbook" w:hAnsi="Century Schoolbook"/>
          <w:b/>
          <w:bCs/>
          <w:i/>
          <w:iCs/>
          <w:u w:val="single"/>
        </w:rPr>
        <w:t>8.</w:t>
      </w:r>
      <w:r w:rsidR="00C663CF" w:rsidRPr="00BB4A77">
        <w:rPr>
          <w:rFonts w:ascii="Century Schoolbook" w:hAnsi="Century Schoolbook"/>
          <w:u w:val="single"/>
        </w:rPr>
        <w:t xml:space="preserve"> </w:t>
      </w:r>
      <w:r w:rsidR="00CF54B4" w:rsidRPr="00BB4A77">
        <w:rPr>
          <w:rFonts w:ascii="Century Schoolbook" w:hAnsi="Century Schoolbook"/>
          <w:b/>
          <w:bCs/>
          <w:i/>
          <w:iCs/>
          <w:u w:val="single"/>
        </w:rPr>
        <w:t>Must a home business make proper provision for solid waste storage and disposal?</w:t>
      </w:r>
      <w:r w:rsidR="00CF54B4" w:rsidRPr="00BB4A77">
        <w:rPr>
          <w:rFonts w:ascii="Century Schoolbook" w:hAnsi="Century Schoolbook"/>
          <w:u w:val="single"/>
        </w:rPr>
        <w:t xml:space="preserve"> Of course.</w:t>
      </w:r>
      <w:r w:rsidR="00A63289" w:rsidRPr="00BB4A77">
        <w:rPr>
          <w:rFonts w:ascii="Century Schoolbook" w:hAnsi="Century Schoolbook"/>
          <w:u w:val="single"/>
        </w:rPr>
        <w:t xml:space="preserve"> </w:t>
      </w:r>
      <w:r w:rsidR="00CF54B4" w:rsidRPr="00BB4A77">
        <w:rPr>
          <w:rFonts w:ascii="Century Schoolbook" w:hAnsi="Century Schoolbook"/>
          <w:u w:val="single"/>
        </w:rPr>
        <w:t>All applications for CUPs for home businesses shall show how any solid waste generated by the proposed home business will be properly stored and disposed of.</w:t>
      </w:r>
      <w:r w:rsidR="00AF579C" w:rsidRPr="00BB4A77">
        <w:rPr>
          <w:rFonts w:ascii="Century Schoolbook" w:hAnsi="Century Schoolbook"/>
          <w:u w:val="single"/>
        </w:rPr>
        <w:t xml:space="preserve"> </w:t>
      </w:r>
      <w:r w:rsidR="00CF54B4" w:rsidRPr="00BB4A77">
        <w:rPr>
          <w:rFonts w:ascii="Century Schoolbook" w:hAnsi="Century Schoolbook"/>
          <w:u w:val="single"/>
        </w:rPr>
        <w:t>The Planning Commission may reject an application for a CUP for a home business upon finding that it will generate a type and/or quantity of solid waste that is not compatible with neighboring residences.</w:t>
      </w:r>
    </w:p>
    <w:p w14:paraId="61A39600" w14:textId="77777777" w:rsidR="00C663CF" w:rsidRPr="00BB4A77" w:rsidRDefault="00C663CF" w:rsidP="00CF54B4">
      <w:pPr>
        <w:spacing w:after="0" w:line="240" w:lineRule="auto"/>
        <w:jc w:val="both"/>
        <w:rPr>
          <w:rFonts w:ascii="Century Schoolbook" w:hAnsi="Century Schoolbook"/>
        </w:rPr>
      </w:pPr>
    </w:p>
    <w:p w14:paraId="4183EDC7" w14:textId="306D8294" w:rsidR="00C70C59" w:rsidRPr="00BB4A77" w:rsidRDefault="00C663CF" w:rsidP="00CF54B4">
      <w:pPr>
        <w:spacing w:after="0" w:line="240" w:lineRule="auto"/>
        <w:jc w:val="both"/>
        <w:rPr>
          <w:rFonts w:ascii="Century Schoolbook" w:hAnsi="Century Schoolbook"/>
          <w:u w:val="single"/>
        </w:rPr>
      </w:pPr>
      <w:r w:rsidRPr="00BB4A77">
        <w:rPr>
          <w:rFonts w:ascii="Century Schoolbook" w:hAnsi="Century Schoolbook"/>
          <w:b/>
          <w:bCs/>
          <w:i/>
          <w:iCs/>
          <w:u w:val="single"/>
        </w:rPr>
        <w:t>9</w:t>
      </w:r>
      <w:r w:rsidR="00C70C59" w:rsidRPr="00BB4A77">
        <w:rPr>
          <w:rFonts w:ascii="Century Schoolbook" w:hAnsi="Century Schoolbook"/>
          <w:b/>
          <w:bCs/>
          <w:i/>
          <w:iCs/>
          <w:u w:val="single"/>
        </w:rPr>
        <w:t>. Can a home business have a sign?</w:t>
      </w:r>
      <w:r w:rsidR="00C70C59" w:rsidRPr="00BB4A77">
        <w:rPr>
          <w:rFonts w:ascii="Century Schoolbook" w:hAnsi="Century Schoolbook"/>
          <w:u w:val="single"/>
        </w:rPr>
        <w:t xml:space="preserve"> Yes. Home businesses may display a single sign of no more than four square feet in size. This may be a freestanding, hanging, projecting, or wall sign. The application for a permit to establish a home business must be accompanied by scaled drawings that show the placement of the sign on the property and/or structure and the dimensions of the sign.</w:t>
      </w:r>
    </w:p>
    <w:p w14:paraId="7D45C3DB" w14:textId="77777777" w:rsidR="00C70C59" w:rsidRPr="00BB4A77" w:rsidRDefault="00C70C59" w:rsidP="00C70C59">
      <w:pPr>
        <w:spacing w:after="0" w:line="240" w:lineRule="auto"/>
        <w:jc w:val="both"/>
        <w:rPr>
          <w:rFonts w:ascii="Century Schoolbook" w:hAnsi="Century Schoolbook"/>
          <w:u w:val="single"/>
        </w:rPr>
      </w:pPr>
    </w:p>
    <w:p w14:paraId="1741D49D" w14:textId="1B1FD393" w:rsidR="005F7720" w:rsidRPr="00BB4A77" w:rsidRDefault="00C663CF" w:rsidP="005F7720">
      <w:pPr>
        <w:spacing w:after="0" w:line="240" w:lineRule="auto"/>
        <w:ind w:right="288"/>
        <w:jc w:val="both"/>
        <w:rPr>
          <w:rFonts w:ascii="Century Schoolbook" w:hAnsi="Century Schoolbook"/>
          <w:b/>
          <w:bCs/>
          <w:i/>
          <w:iCs/>
          <w:u w:val="single"/>
        </w:rPr>
      </w:pPr>
      <w:r w:rsidRPr="00BB4A77">
        <w:rPr>
          <w:rFonts w:ascii="Century Schoolbook" w:hAnsi="Century Schoolbook"/>
          <w:b/>
          <w:bCs/>
          <w:i/>
          <w:iCs/>
          <w:u w:val="single"/>
        </w:rPr>
        <w:t>10</w:t>
      </w:r>
      <w:r w:rsidR="00C70C59" w:rsidRPr="00BB4A77">
        <w:rPr>
          <w:rFonts w:ascii="Century Schoolbook" w:hAnsi="Century Schoolbook"/>
          <w:b/>
          <w:bCs/>
          <w:i/>
          <w:iCs/>
          <w:u w:val="single"/>
        </w:rPr>
        <w:t>. Can vehicles associated with the business be parked on residential premises?</w:t>
      </w:r>
    </w:p>
    <w:p w14:paraId="5F33039B" w14:textId="77777777" w:rsidR="005F7720" w:rsidRPr="00BB4A77" w:rsidRDefault="005F7720" w:rsidP="005F7720">
      <w:pPr>
        <w:spacing w:after="0" w:line="240" w:lineRule="auto"/>
        <w:ind w:right="288"/>
        <w:jc w:val="both"/>
        <w:rPr>
          <w:rFonts w:ascii="Century Schoolbook" w:hAnsi="Century Schoolbook"/>
          <w:u w:val="single"/>
        </w:rPr>
      </w:pPr>
    </w:p>
    <w:p w14:paraId="5B5728AF" w14:textId="123D006F" w:rsidR="004C1784" w:rsidRPr="00BB4A77" w:rsidRDefault="00C70C59" w:rsidP="005F7720">
      <w:pPr>
        <w:pStyle w:val="ListParagraph"/>
        <w:numPr>
          <w:ilvl w:val="0"/>
          <w:numId w:val="5"/>
        </w:numPr>
        <w:spacing w:after="0" w:line="240" w:lineRule="auto"/>
        <w:ind w:right="288"/>
        <w:jc w:val="both"/>
        <w:rPr>
          <w:rFonts w:ascii="Century Schoolbook" w:hAnsi="Century Schoolbook"/>
          <w:u w:val="single"/>
        </w:rPr>
      </w:pPr>
      <w:r w:rsidRPr="00BB4A77">
        <w:rPr>
          <w:rFonts w:ascii="Century Schoolbook" w:hAnsi="Century Schoolbook"/>
          <w:u w:val="single"/>
        </w:rPr>
        <w:t xml:space="preserve">Only vehicles of 10,000 pounds gross vehicle weight or less can be parked overnight in residential zoning districts. </w:t>
      </w:r>
      <w:r w:rsidR="005F7720" w:rsidRPr="00BB4A77">
        <w:rPr>
          <w:rFonts w:ascii="Century Schoolbook" w:hAnsi="Century Schoolbook"/>
          <w:u w:val="single"/>
        </w:rPr>
        <w:t>O</w:t>
      </w:r>
      <w:r w:rsidRPr="00BB4A77">
        <w:rPr>
          <w:rFonts w:ascii="Century Schoolbook" w:hAnsi="Century Schoolbook"/>
          <w:u w:val="single"/>
        </w:rPr>
        <w:t>vernight parking of larger vehicles is not a permitted part of</w:t>
      </w:r>
      <w:r w:rsidR="00762113" w:rsidRPr="00BB4A77">
        <w:rPr>
          <w:rFonts w:ascii="Century Schoolbook" w:hAnsi="Century Schoolbook"/>
          <w:u w:val="single"/>
        </w:rPr>
        <w:t xml:space="preserve"> a</w:t>
      </w:r>
      <w:r w:rsidRPr="00BB4A77">
        <w:rPr>
          <w:rFonts w:ascii="Century Schoolbook" w:hAnsi="Century Schoolbook"/>
          <w:u w:val="single"/>
        </w:rPr>
        <w:t xml:space="preserve"> home business.</w:t>
      </w:r>
    </w:p>
    <w:p w14:paraId="49465C2B" w14:textId="6DBA6C89" w:rsidR="005F7720" w:rsidRPr="00BB4A77" w:rsidRDefault="005F7720" w:rsidP="005F7720">
      <w:pPr>
        <w:pStyle w:val="ListParagraph"/>
        <w:spacing w:after="0" w:line="240" w:lineRule="auto"/>
        <w:ind w:right="288"/>
        <w:jc w:val="both"/>
        <w:rPr>
          <w:rFonts w:ascii="Century Schoolbook" w:hAnsi="Century Schoolbook"/>
          <w:u w:val="single"/>
        </w:rPr>
      </w:pPr>
    </w:p>
    <w:p w14:paraId="51F512A4" w14:textId="6E809EDA" w:rsidR="005F7720" w:rsidRPr="00BB4A77" w:rsidRDefault="005F7720" w:rsidP="005F7720">
      <w:pPr>
        <w:pStyle w:val="ListParagraph"/>
        <w:numPr>
          <w:ilvl w:val="0"/>
          <w:numId w:val="5"/>
        </w:numPr>
        <w:spacing w:after="0" w:line="240" w:lineRule="auto"/>
        <w:ind w:right="288"/>
        <w:jc w:val="both"/>
        <w:rPr>
          <w:rFonts w:ascii="Century Schoolbook" w:hAnsi="Century Schoolbook"/>
          <w:u w:val="single"/>
        </w:rPr>
      </w:pPr>
      <w:r w:rsidRPr="00BB4A77">
        <w:rPr>
          <w:rFonts w:ascii="Century Schoolbook" w:hAnsi="Century Schoolbook"/>
          <w:u w:val="single"/>
        </w:rPr>
        <w:t xml:space="preserve">Where the home business involves the service or repair of vehicles, no more than two (2) vehicles </w:t>
      </w:r>
      <w:r w:rsidR="0094309E" w:rsidRPr="00BB4A77">
        <w:rPr>
          <w:rFonts w:ascii="Century Schoolbook" w:hAnsi="Century Schoolbook"/>
          <w:u w:val="single"/>
        </w:rPr>
        <w:t xml:space="preserve">waiting for or undergoing service or repair may be on the premises at </w:t>
      </w:r>
      <w:r w:rsidR="004112E5" w:rsidRPr="00BB4A77">
        <w:rPr>
          <w:rFonts w:ascii="Century Schoolbook" w:hAnsi="Century Schoolbook"/>
          <w:u w:val="single"/>
        </w:rPr>
        <w:t>any</w:t>
      </w:r>
      <w:r w:rsidR="0094309E" w:rsidRPr="00BB4A77">
        <w:rPr>
          <w:rFonts w:ascii="Century Schoolbook" w:hAnsi="Century Schoolbook"/>
          <w:u w:val="single"/>
        </w:rPr>
        <w:t xml:space="preserve"> time.</w:t>
      </w:r>
    </w:p>
    <w:p w14:paraId="1FD76681" w14:textId="77777777" w:rsidR="00C70C59" w:rsidRPr="00BB4A77" w:rsidRDefault="00C70C59" w:rsidP="00C70C59">
      <w:pPr>
        <w:spacing w:after="0" w:line="240" w:lineRule="auto"/>
        <w:ind w:right="288"/>
        <w:jc w:val="both"/>
        <w:rPr>
          <w:rFonts w:ascii="Century Schoolbook" w:hAnsi="Century Schoolbook"/>
          <w:u w:val="single"/>
        </w:rPr>
      </w:pPr>
    </w:p>
    <w:p w14:paraId="258431C4" w14:textId="014A91A1" w:rsidR="00C70C59" w:rsidRPr="00BB4A77" w:rsidRDefault="00F0081A" w:rsidP="00C70C59">
      <w:pPr>
        <w:spacing w:after="0" w:line="240" w:lineRule="auto"/>
        <w:ind w:right="288"/>
        <w:jc w:val="both"/>
        <w:rPr>
          <w:rFonts w:ascii="Century Schoolbook" w:hAnsi="Century Schoolbook"/>
          <w:u w:val="single"/>
        </w:rPr>
      </w:pPr>
      <w:r w:rsidRPr="00BB4A77">
        <w:rPr>
          <w:rFonts w:ascii="Century Schoolbook" w:hAnsi="Century Schoolbook"/>
          <w:b/>
          <w:bCs/>
          <w:i/>
          <w:iCs/>
          <w:u w:val="single"/>
        </w:rPr>
        <w:t>1</w:t>
      </w:r>
      <w:r w:rsidR="00C663CF" w:rsidRPr="00BB4A77">
        <w:rPr>
          <w:rFonts w:ascii="Century Schoolbook" w:hAnsi="Century Schoolbook"/>
          <w:b/>
          <w:bCs/>
          <w:i/>
          <w:iCs/>
          <w:u w:val="single"/>
        </w:rPr>
        <w:t>1</w:t>
      </w:r>
      <w:r w:rsidR="00C70C59" w:rsidRPr="00BB4A77">
        <w:rPr>
          <w:rFonts w:ascii="Century Schoolbook" w:hAnsi="Century Schoolbook"/>
          <w:b/>
          <w:bCs/>
          <w:i/>
          <w:iCs/>
          <w:u w:val="single"/>
        </w:rPr>
        <w:t>. Can the operating hours of home businesses be restricted?</w:t>
      </w:r>
      <w:r w:rsidR="00C70C59" w:rsidRPr="00BB4A77">
        <w:rPr>
          <w:rFonts w:ascii="Century Schoolbook" w:hAnsi="Century Schoolbook"/>
          <w:u w:val="single"/>
        </w:rPr>
        <w:t xml:space="preserve"> Yes.</w:t>
      </w:r>
      <w:r w:rsidR="00A337B6" w:rsidRPr="00BB4A77">
        <w:rPr>
          <w:rFonts w:ascii="Century Schoolbook" w:hAnsi="Century Schoolbook"/>
          <w:u w:val="single"/>
        </w:rPr>
        <w:t xml:space="preserve"> </w:t>
      </w:r>
      <w:r w:rsidR="00C70C59" w:rsidRPr="00BB4A77">
        <w:rPr>
          <w:rFonts w:ascii="Century Schoolbook" w:hAnsi="Century Schoolbook"/>
          <w:u w:val="single"/>
        </w:rPr>
        <w:t>The Planning Commission may condition the approval of a home business on limited operating hours.</w:t>
      </w:r>
    </w:p>
    <w:p w14:paraId="5B49216D" w14:textId="1F94350E" w:rsidR="00B8775C" w:rsidRPr="00BB4A77" w:rsidRDefault="00B8775C" w:rsidP="00C70C59">
      <w:pPr>
        <w:spacing w:after="0" w:line="240" w:lineRule="auto"/>
        <w:ind w:right="288"/>
        <w:jc w:val="both"/>
        <w:rPr>
          <w:rFonts w:ascii="Century Schoolbook" w:hAnsi="Century Schoolbook"/>
          <w:u w:val="single"/>
        </w:rPr>
      </w:pPr>
    </w:p>
    <w:p w14:paraId="42E40C56" w14:textId="30342EF2" w:rsidR="00933FA7" w:rsidRPr="005640A9" w:rsidRDefault="00B8775C" w:rsidP="00C70C59">
      <w:pPr>
        <w:spacing w:after="0" w:line="240" w:lineRule="auto"/>
        <w:ind w:right="288"/>
        <w:jc w:val="both"/>
        <w:rPr>
          <w:rFonts w:ascii="Century Schoolbook" w:hAnsi="Century Schoolbook"/>
          <w:b/>
          <w:bCs/>
          <w:i/>
          <w:iCs/>
          <w:u w:val="single"/>
        </w:rPr>
      </w:pPr>
      <w:r w:rsidRPr="00BB4A77">
        <w:rPr>
          <w:rFonts w:ascii="Century Schoolbook" w:hAnsi="Century Schoolbook"/>
          <w:b/>
          <w:bCs/>
          <w:i/>
          <w:iCs/>
          <w:u w:val="single"/>
        </w:rPr>
        <w:t>1</w:t>
      </w:r>
      <w:r w:rsidR="00C663CF" w:rsidRPr="00BB4A77">
        <w:rPr>
          <w:rFonts w:ascii="Century Schoolbook" w:hAnsi="Century Schoolbook"/>
          <w:b/>
          <w:bCs/>
          <w:i/>
          <w:iCs/>
          <w:u w:val="single"/>
        </w:rPr>
        <w:t>2</w:t>
      </w:r>
      <w:r w:rsidRPr="00BB4A77">
        <w:rPr>
          <w:rFonts w:ascii="Century Schoolbook" w:hAnsi="Century Schoolbook"/>
          <w:b/>
          <w:bCs/>
          <w:i/>
          <w:iCs/>
          <w:u w:val="single"/>
        </w:rPr>
        <w:t xml:space="preserve">. How </w:t>
      </w:r>
      <w:r w:rsidR="00933FA7" w:rsidRPr="00BB4A77">
        <w:rPr>
          <w:rFonts w:ascii="Century Schoolbook" w:hAnsi="Century Schoolbook"/>
          <w:b/>
          <w:bCs/>
          <w:i/>
          <w:iCs/>
          <w:u w:val="single"/>
        </w:rPr>
        <w:t>will</w:t>
      </w:r>
      <w:r w:rsidRPr="00BB4A77">
        <w:rPr>
          <w:rFonts w:ascii="Century Schoolbook" w:hAnsi="Century Schoolbook"/>
          <w:b/>
          <w:bCs/>
          <w:i/>
          <w:iCs/>
          <w:u w:val="single"/>
        </w:rPr>
        <w:t xml:space="preserve"> compliance with these standards </w:t>
      </w:r>
      <w:r w:rsidR="00933FA7" w:rsidRPr="00BB4A77">
        <w:rPr>
          <w:rFonts w:ascii="Century Schoolbook" w:hAnsi="Century Schoolbook"/>
          <w:b/>
          <w:bCs/>
          <w:i/>
          <w:iCs/>
          <w:u w:val="single"/>
        </w:rPr>
        <w:t xml:space="preserve">be </w:t>
      </w:r>
      <w:r w:rsidRPr="00BB4A77">
        <w:rPr>
          <w:rFonts w:ascii="Century Schoolbook" w:hAnsi="Century Schoolbook"/>
          <w:b/>
          <w:bCs/>
          <w:i/>
          <w:iCs/>
          <w:u w:val="single"/>
        </w:rPr>
        <w:t>ensured?</w:t>
      </w:r>
      <w:r w:rsidR="001F17A7" w:rsidRPr="00BB4A77">
        <w:rPr>
          <w:rFonts w:ascii="Century Schoolbook" w:hAnsi="Century Schoolbook"/>
          <w:b/>
          <w:bCs/>
          <w:i/>
          <w:iCs/>
          <w:u w:val="single"/>
        </w:rPr>
        <w:t xml:space="preserve"> </w:t>
      </w:r>
    </w:p>
    <w:p w14:paraId="1D74D461" w14:textId="16351CDE" w:rsidR="00933FA7" w:rsidRPr="00BB4A77" w:rsidRDefault="003C0F9F" w:rsidP="00933FA7">
      <w:pPr>
        <w:pStyle w:val="ListParagraph"/>
        <w:numPr>
          <w:ilvl w:val="0"/>
          <w:numId w:val="13"/>
        </w:numPr>
        <w:spacing w:after="0" w:line="240" w:lineRule="auto"/>
        <w:ind w:right="288"/>
        <w:jc w:val="both"/>
        <w:rPr>
          <w:rFonts w:ascii="Century Schoolbook" w:hAnsi="Century Schoolbook"/>
          <w:u w:val="single"/>
        </w:rPr>
      </w:pPr>
      <w:r w:rsidRPr="00BB4A77">
        <w:rPr>
          <w:rFonts w:ascii="Century Schoolbook" w:hAnsi="Century Schoolbook"/>
          <w:u w:val="single"/>
        </w:rPr>
        <w:lastRenderedPageBreak/>
        <w:t xml:space="preserve">A certificate of occupancy </w:t>
      </w:r>
      <w:r w:rsidR="00634041" w:rsidRPr="00BB4A77">
        <w:rPr>
          <w:rFonts w:ascii="Century Schoolbook" w:hAnsi="Century Schoolbook"/>
          <w:u w:val="single"/>
        </w:rPr>
        <w:t>is</w:t>
      </w:r>
      <w:r w:rsidRPr="00BB4A77">
        <w:rPr>
          <w:rFonts w:ascii="Century Schoolbook" w:hAnsi="Century Schoolbook"/>
          <w:u w:val="single"/>
        </w:rPr>
        <w:t xml:space="preserve"> required for all home businesses. No such certificate shall be issue</w:t>
      </w:r>
      <w:r w:rsidR="00634041" w:rsidRPr="00BB4A77">
        <w:rPr>
          <w:rFonts w:ascii="Century Schoolbook" w:hAnsi="Century Schoolbook"/>
          <w:u w:val="single"/>
        </w:rPr>
        <w:t>d</w:t>
      </w:r>
      <w:r w:rsidRPr="00BB4A77">
        <w:rPr>
          <w:rFonts w:ascii="Century Schoolbook" w:hAnsi="Century Schoolbook"/>
          <w:u w:val="single"/>
        </w:rPr>
        <w:t xml:space="preserve"> until a</w:t>
      </w:r>
      <w:r w:rsidR="00BE31C4" w:rsidRPr="00BB4A77">
        <w:rPr>
          <w:rFonts w:ascii="Century Schoolbook" w:hAnsi="Century Schoolbook"/>
          <w:u w:val="single"/>
        </w:rPr>
        <w:t>ll</w:t>
      </w:r>
      <w:r w:rsidRPr="00BB4A77">
        <w:rPr>
          <w:rFonts w:ascii="Century Schoolbook" w:hAnsi="Century Schoolbook"/>
          <w:u w:val="single"/>
        </w:rPr>
        <w:t xml:space="preserve"> site improvements</w:t>
      </w:r>
      <w:r w:rsidR="00634041" w:rsidRPr="00BB4A77">
        <w:rPr>
          <w:rFonts w:ascii="Century Schoolbook" w:hAnsi="Century Schoolbook"/>
          <w:u w:val="single"/>
        </w:rPr>
        <w:t xml:space="preserve"> (landscaping, screening, parking, etc.)</w:t>
      </w:r>
      <w:r w:rsidRPr="00BB4A77">
        <w:rPr>
          <w:rFonts w:ascii="Century Schoolbook" w:hAnsi="Century Schoolbook"/>
          <w:u w:val="single"/>
        </w:rPr>
        <w:t xml:space="preserve"> required for compliance with any of the standards adopted here are in place. </w:t>
      </w:r>
    </w:p>
    <w:p w14:paraId="2FBC4B56" w14:textId="77777777" w:rsidR="00634041" w:rsidRPr="00BB4A77" w:rsidRDefault="00634041" w:rsidP="00634041">
      <w:pPr>
        <w:pStyle w:val="ListParagraph"/>
        <w:spacing w:after="0" w:line="240" w:lineRule="auto"/>
        <w:ind w:right="288"/>
        <w:jc w:val="both"/>
        <w:rPr>
          <w:rFonts w:ascii="Century Schoolbook" w:hAnsi="Century Schoolbook"/>
          <w:u w:val="single"/>
        </w:rPr>
      </w:pPr>
    </w:p>
    <w:p w14:paraId="3665F78F" w14:textId="3AABF9CD" w:rsidR="00D34D3E" w:rsidRPr="00BB4A77" w:rsidRDefault="0005796D" w:rsidP="00933FA7">
      <w:pPr>
        <w:pStyle w:val="ListParagraph"/>
        <w:numPr>
          <w:ilvl w:val="0"/>
          <w:numId w:val="13"/>
        </w:numPr>
        <w:spacing w:after="0" w:line="240" w:lineRule="auto"/>
        <w:ind w:right="288"/>
        <w:jc w:val="both"/>
        <w:rPr>
          <w:rFonts w:ascii="Century Schoolbook" w:hAnsi="Century Schoolbook"/>
          <w:u w:val="single"/>
        </w:rPr>
      </w:pPr>
      <w:r w:rsidRPr="00BB4A77">
        <w:rPr>
          <w:rFonts w:ascii="Century Schoolbook" w:hAnsi="Century Schoolbook"/>
          <w:u w:val="single"/>
        </w:rPr>
        <w:t>A</w:t>
      </w:r>
      <w:r w:rsidR="00D34D3E" w:rsidRPr="00BB4A77">
        <w:rPr>
          <w:rFonts w:ascii="Century Schoolbook" w:hAnsi="Century Schoolbook"/>
          <w:u w:val="single"/>
        </w:rPr>
        <w:t xml:space="preserve"> CUP is subject to revocation, as provided in Chapter 8 of this Ordi</w:t>
      </w:r>
      <w:r w:rsidR="00634041" w:rsidRPr="00BB4A77">
        <w:rPr>
          <w:rFonts w:ascii="Century Schoolbook" w:hAnsi="Century Schoolbook"/>
          <w:u w:val="single"/>
        </w:rPr>
        <w:t>nance.</w:t>
      </w:r>
    </w:p>
    <w:p w14:paraId="7D8C55C9" w14:textId="0BC407F1" w:rsidR="00CD0C8A" w:rsidRPr="00BB4A77" w:rsidRDefault="00CD0C8A" w:rsidP="00C70C59">
      <w:pPr>
        <w:spacing w:after="0" w:line="240" w:lineRule="auto"/>
        <w:ind w:right="288"/>
        <w:jc w:val="both"/>
        <w:rPr>
          <w:rFonts w:ascii="Century Schoolbook" w:hAnsi="Century Schoolbook"/>
        </w:rPr>
      </w:pPr>
    </w:p>
    <w:p w14:paraId="6CC4291B" w14:textId="71CB1798" w:rsidR="00CD0C8A" w:rsidRPr="00BB4A77" w:rsidRDefault="00CD0C8A" w:rsidP="00CD0C8A">
      <w:pPr>
        <w:spacing w:after="0" w:line="240" w:lineRule="auto"/>
        <w:ind w:right="288"/>
        <w:jc w:val="both"/>
        <w:rPr>
          <w:rFonts w:ascii="Century Schoolbook" w:hAnsi="Century Schoolbook"/>
          <w:b/>
          <w:bCs/>
        </w:rPr>
      </w:pPr>
      <w:r w:rsidRPr="00BB4A77">
        <w:rPr>
          <w:rFonts w:ascii="Century Schoolbook" w:hAnsi="Century Schoolbook"/>
          <w:b/>
          <w:bCs/>
        </w:rPr>
        <w:t>Add Chapter 2</w:t>
      </w:r>
      <w:r w:rsidR="0094175D" w:rsidRPr="00BB4A77">
        <w:rPr>
          <w:rFonts w:ascii="Century Schoolbook" w:hAnsi="Century Schoolbook"/>
          <w:b/>
          <w:bCs/>
        </w:rPr>
        <w:t>2</w:t>
      </w:r>
      <w:r w:rsidRPr="00BB4A77">
        <w:rPr>
          <w:rFonts w:ascii="Century Schoolbook" w:hAnsi="Century Schoolbook"/>
          <w:b/>
          <w:bCs/>
        </w:rPr>
        <w:t>, as follows:</w:t>
      </w:r>
    </w:p>
    <w:p w14:paraId="3C69DD88" w14:textId="77777777" w:rsidR="00CD0C8A" w:rsidRPr="00BB4A77" w:rsidRDefault="00CD0C8A" w:rsidP="00CD0C8A">
      <w:pPr>
        <w:spacing w:after="0" w:line="240" w:lineRule="auto"/>
        <w:ind w:left="288" w:right="288"/>
        <w:jc w:val="both"/>
        <w:rPr>
          <w:rFonts w:ascii="Century Schoolbook" w:hAnsi="Century Schoolbook"/>
        </w:rPr>
      </w:pPr>
    </w:p>
    <w:p w14:paraId="44647376" w14:textId="1730B710" w:rsidR="00CD0C8A" w:rsidRPr="00BB4A77" w:rsidRDefault="00CD0C8A" w:rsidP="00CD0C8A">
      <w:pPr>
        <w:spacing w:after="0" w:line="240" w:lineRule="auto"/>
        <w:jc w:val="center"/>
        <w:rPr>
          <w:rFonts w:ascii="Century Schoolbook" w:hAnsi="Century Schoolbook"/>
          <w:b/>
          <w:bCs/>
          <w:u w:val="single"/>
        </w:rPr>
      </w:pPr>
      <w:r w:rsidRPr="00BB4A77">
        <w:rPr>
          <w:rFonts w:ascii="Century Schoolbook" w:hAnsi="Century Schoolbook"/>
          <w:b/>
          <w:bCs/>
        </w:rPr>
        <w:t xml:space="preserve"> </w:t>
      </w:r>
      <w:r w:rsidRPr="00BB4A77">
        <w:rPr>
          <w:rFonts w:ascii="Century Schoolbook" w:hAnsi="Century Schoolbook"/>
          <w:b/>
          <w:bCs/>
          <w:u w:val="single"/>
        </w:rPr>
        <w:t>Chapter 2</w:t>
      </w:r>
      <w:r w:rsidR="00C50E9C" w:rsidRPr="00BB4A77">
        <w:rPr>
          <w:rFonts w:ascii="Century Schoolbook" w:hAnsi="Century Schoolbook"/>
          <w:b/>
          <w:bCs/>
          <w:u w:val="single"/>
        </w:rPr>
        <w:t>2</w:t>
      </w:r>
      <w:r w:rsidRPr="00BB4A77">
        <w:rPr>
          <w:rFonts w:ascii="Century Schoolbook" w:hAnsi="Century Schoolbook"/>
          <w:b/>
          <w:bCs/>
          <w:u w:val="single"/>
        </w:rPr>
        <w:t xml:space="preserve"> </w:t>
      </w:r>
      <w:r w:rsidR="00CC31D6" w:rsidRPr="00BB4A77">
        <w:rPr>
          <w:rFonts w:ascii="Century Schoolbook" w:hAnsi="Century Schoolbook"/>
          <w:b/>
          <w:bCs/>
          <w:u w:val="single"/>
        </w:rPr>
        <w:t>–</w:t>
      </w:r>
      <w:r w:rsidRPr="00BB4A77">
        <w:rPr>
          <w:rFonts w:ascii="Century Schoolbook" w:hAnsi="Century Schoolbook"/>
          <w:b/>
          <w:bCs/>
          <w:u w:val="single"/>
        </w:rPr>
        <w:t xml:space="preserve"> </w:t>
      </w:r>
      <w:r w:rsidR="00CC31D6" w:rsidRPr="00BB4A77">
        <w:rPr>
          <w:rFonts w:ascii="Century Schoolbook" w:hAnsi="Century Schoolbook"/>
          <w:b/>
          <w:bCs/>
          <w:u w:val="single"/>
        </w:rPr>
        <w:t xml:space="preserve">Commercial </w:t>
      </w:r>
      <w:r w:rsidR="00C50E9C" w:rsidRPr="00BB4A77">
        <w:rPr>
          <w:rFonts w:ascii="Century Schoolbook" w:hAnsi="Century Schoolbook"/>
          <w:b/>
          <w:bCs/>
          <w:u w:val="single"/>
        </w:rPr>
        <w:t xml:space="preserve">Development </w:t>
      </w:r>
      <w:r w:rsidR="00CC31D6" w:rsidRPr="00BB4A77">
        <w:rPr>
          <w:rFonts w:ascii="Century Schoolbook" w:hAnsi="Century Schoolbook"/>
          <w:b/>
          <w:bCs/>
          <w:u w:val="single"/>
        </w:rPr>
        <w:t>Standards</w:t>
      </w:r>
    </w:p>
    <w:p w14:paraId="4469C21B" w14:textId="28486199" w:rsidR="004254F8" w:rsidRPr="00BB4A77" w:rsidRDefault="004254F8" w:rsidP="00CD0C8A">
      <w:pPr>
        <w:spacing w:after="0" w:line="240" w:lineRule="auto"/>
        <w:jc w:val="center"/>
        <w:rPr>
          <w:rFonts w:ascii="Century Schoolbook" w:hAnsi="Century Schoolbook"/>
          <w:b/>
          <w:bCs/>
        </w:rPr>
      </w:pPr>
    </w:p>
    <w:p w14:paraId="3E881AEB" w14:textId="1FF2562C" w:rsidR="009F64F4" w:rsidRPr="00BB4A77" w:rsidRDefault="009F64F4" w:rsidP="009F64F4">
      <w:pPr>
        <w:spacing w:after="0" w:line="240" w:lineRule="auto"/>
        <w:jc w:val="both"/>
        <w:rPr>
          <w:rFonts w:ascii="Century Schoolbook" w:hAnsi="Century Schoolbook"/>
        </w:rPr>
      </w:pPr>
      <w:r w:rsidRPr="00BB4A77">
        <w:rPr>
          <w:rFonts w:ascii="Century Schoolbook" w:hAnsi="Century Schoolbook"/>
          <w:u w:val="single"/>
        </w:rPr>
        <w:t xml:space="preserve">This chapter provides detailed standards </w:t>
      </w:r>
      <w:r w:rsidR="00141A60" w:rsidRPr="00BB4A77">
        <w:rPr>
          <w:rFonts w:ascii="Century Schoolbook" w:hAnsi="Century Schoolbook"/>
          <w:u w:val="single"/>
        </w:rPr>
        <w:t>with which</w:t>
      </w:r>
      <w:r w:rsidRPr="00BB4A77">
        <w:rPr>
          <w:rFonts w:ascii="Century Schoolbook" w:hAnsi="Century Schoolbook"/>
          <w:u w:val="single"/>
        </w:rPr>
        <w:t xml:space="preserve"> Potentially Compatible commercial uses</w:t>
      </w:r>
      <w:r w:rsidR="003C6E16" w:rsidRPr="00BB4A77">
        <w:rPr>
          <w:rFonts w:ascii="Century Schoolbook" w:hAnsi="Century Schoolbook"/>
          <w:u w:val="single"/>
        </w:rPr>
        <w:t xml:space="preserve"> must comply to receive a Conditional Use Permit (CUP)</w:t>
      </w:r>
      <w:r w:rsidRPr="00BB4A77">
        <w:rPr>
          <w:rFonts w:ascii="Century Schoolbook" w:hAnsi="Century Schoolbook"/>
          <w:u w:val="single"/>
        </w:rPr>
        <w:t>. The Planning Commission shall approve any application</w:t>
      </w:r>
      <w:r w:rsidR="003C6E16" w:rsidRPr="00BB4A77">
        <w:rPr>
          <w:rFonts w:ascii="Century Schoolbook" w:hAnsi="Century Schoolbook"/>
          <w:u w:val="single"/>
        </w:rPr>
        <w:t xml:space="preserve"> for  CUP</w:t>
      </w:r>
      <w:r w:rsidRPr="00BB4A77">
        <w:rPr>
          <w:rFonts w:ascii="Century Schoolbook" w:hAnsi="Century Schoolbook"/>
          <w:u w:val="single"/>
        </w:rPr>
        <w:t xml:space="preserve"> that complies with these standards. Compliance means that the proposal meets all absolute standards of this chapter and has a </w:t>
      </w:r>
      <w:r w:rsidR="003C6E16" w:rsidRPr="00BB4A77">
        <w:rPr>
          <w:rFonts w:ascii="Century Schoolbook" w:hAnsi="Century Schoolbook"/>
          <w:u w:val="single"/>
        </w:rPr>
        <w:t>cumulative</w:t>
      </w:r>
      <w:r w:rsidRPr="00BB4A77">
        <w:rPr>
          <w:rFonts w:ascii="Century Schoolbook" w:hAnsi="Century Schoolbook"/>
          <w:u w:val="single"/>
        </w:rPr>
        <w:t xml:space="preserve"> score</w:t>
      </w:r>
      <w:r w:rsidR="003C6E16" w:rsidRPr="00BB4A77">
        <w:rPr>
          <w:rFonts w:ascii="Century Schoolbook" w:hAnsi="Century Schoolbook"/>
          <w:u w:val="single"/>
        </w:rPr>
        <w:t xml:space="preserve"> of zero or better</w:t>
      </w:r>
      <w:r w:rsidRPr="00BB4A77">
        <w:rPr>
          <w:rFonts w:ascii="Century Schoolbook" w:hAnsi="Century Schoolbook"/>
          <w:u w:val="single"/>
        </w:rPr>
        <w:t xml:space="preserve"> on the relative standards</w:t>
      </w:r>
      <w:r w:rsidRPr="00BB4A77">
        <w:rPr>
          <w:rFonts w:ascii="Century Schoolbook" w:hAnsi="Century Schoolbook"/>
        </w:rPr>
        <w:t>.</w:t>
      </w:r>
      <w:r w:rsidR="006B5DFB" w:rsidRPr="00BB4A77">
        <w:rPr>
          <w:rFonts w:ascii="Century Schoolbook" w:hAnsi="Century Schoolbook"/>
          <w:u w:val="single"/>
        </w:rPr>
        <w:t xml:space="preserve"> </w:t>
      </w:r>
      <w:r w:rsidR="006B5DFB" w:rsidRPr="00BB4A77">
        <w:rPr>
          <w:rFonts w:ascii="Century Schoolbook" w:hAnsi="Century Schoolbook"/>
          <w:u w:val="single"/>
        </w:rPr>
        <w:t>Compliance with relative standard</w:t>
      </w:r>
      <w:r w:rsidR="00396D55" w:rsidRPr="00BB4A77">
        <w:rPr>
          <w:rFonts w:ascii="Century Schoolbook" w:hAnsi="Century Schoolbook"/>
          <w:u w:val="single"/>
        </w:rPr>
        <w:t>s</w:t>
      </w:r>
      <w:r w:rsidR="006B5DFB" w:rsidRPr="00BB4A77">
        <w:rPr>
          <w:rFonts w:ascii="Century Schoolbook" w:hAnsi="Century Schoolbook"/>
          <w:u w:val="single"/>
        </w:rPr>
        <w:t xml:space="preserve"> will be determined by the Planning Commission using the scoring range and weights adopted on the Commercial Use Checklist</w:t>
      </w:r>
      <w:r w:rsidR="006B5DFB" w:rsidRPr="00BB4A77">
        <w:rPr>
          <w:rFonts w:ascii="Century Schoolbook" w:hAnsi="Century Schoolbook"/>
        </w:rPr>
        <w:t xml:space="preserve">.  </w:t>
      </w:r>
    </w:p>
    <w:p w14:paraId="067D7F8B" w14:textId="77777777" w:rsidR="009F64F4" w:rsidRPr="00BB4A77" w:rsidRDefault="009F64F4" w:rsidP="009F64F4">
      <w:pPr>
        <w:spacing w:after="0" w:line="240" w:lineRule="auto"/>
        <w:jc w:val="both"/>
        <w:rPr>
          <w:rFonts w:ascii="Century Schoolbook" w:hAnsi="Century Schoolbook"/>
        </w:rPr>
      </w:pPr>
    </w:p>
    <w:p w14:paraId="1792A6A1" w14:textId="77777777" w:rsidR="009F64F4" w:rsidRPr="00BB4A77" w:rsidRDefault="009F64F4" w:rsidP="009F64F4">
      <w:pPr>
        <w:pStyle w:val="ListParagraph"/>
        <w:numPr>
          <w:ilvl w:val="0"/>
          <w:numId w:val="8"/>
        </w:numPr>
        <w:spacing w:after="0" w:line="240" w:lineRule="auto"/>
        <w:ind w:left="360"/>
        <w:jc w:val="both"/>
        <w:rPr>
          <w:rFonts w:ascii="Century Schoolbook" w:hAnsi="Century Schoolbook"/>
        </w:rPr>
      </w:pPr>
      <w:r w:rsidRPr="00BB4A77">
        <w:rPr>
          <w:rFonts w:ascii="Century Schoolbook" w:hAnsi="Century Schoolbook"/>
          <w:b/>
          <w:bCs/>
          <w:i/>
          <w:iCs/>
          <w:u w:val="single"/>
        </w:rPr>
        <w:t xml:space="preserve">Are there environmental constraints on commercial development in Boulder? </w:t>
      </w:r>
      <w:r w:rsidRPr="00BB4A77">
        <w:rPr>
          <w:rFonts w:ascii="Century Schoolbook" w:hAnsi="Century Schoolbook"/>
          <w:u w:val="single"/>
        </w:rPr>
        <w:t>Yes</w:t>
      </w:r>
      <w:r w:rsidRPr="00BB4A77">
        <w:rPr>
          <w:rFonts w:ascii="Century Schoolbook" w:hAnsi="Century Schoolbook"/>
        </w:rPr>
        <w:t>.</w:t>
      </w:r>
    </w:p>
    <w:p w14:paraId="700F2BA1" w14:textId="77777777" w:rsidR="009F64F4" w:rsidRPr="00BB4A77" w:rsidRDefault="009F64F4" w:rsidP="009F64F4">
      <w:pPr>
        <w:pStyle w:val="ListParagraph"/>
        <w:spacing w:after="0" w:line="240" w:lineRule="auto"/>
        <w:ind w:left="360"/>
        <w:jc w:val="both"/>
        <w:rPr>
          <w:rFonts w:ascii="Century Schoolbook" w:hAnsi="Century Schoolbook"/>
        </w:rPr>
      </w:pPr>
    </w:p>
    <w:p w14:paraId="34B9D30C" w14:textId="1A17263F" w:rsidR="0033596E" w:rsidRPr="00BB4A77" w:rsidRDefault="009F64F4" w:rsidP="009F64F4">
      <w:pPr>
        <w:pStyle w:val="ListParagraph"/>
        <w:numPr>
          <w:ilvl w:val="1"/>
          <w:numId w:val="8"/>
        </w:numPr>
        <w:spacing w:after="0" w:line="240" w:lineRule="auto"/>
        <w:ind w:left="648" w:right="288"/>
        <w:jc w:val="both"/>
        <w:rPr>
          <w:rFonts w:ascii="Century Schoolbook" w:hAnsi="Century Schoolbook"/>
          <w:i/>
          <w:iCs/>
        </w:rPr>
      </w:pPr>
      <w:r w:rsidRPr="00BB4A77">
        <w:rPr>
          <w:rFonts w:ascii="Century Schoolbook" w:hAnsi="Century Schoolbook"/>
          <w:u w:val="single"/>
        </w:rPr>
        <w:t>There shall be no commercial development within the Sensitive Lands, Hillside, and Mesa Tops Overlay District established by Chapter 12 of this ordinance or on other sensitive lands, as defined in</w:t>
      </w:r>
      <w:r w:rsidR="006934FD" w:rsidRPr="00BB4A77">
        <w:rPr>
          <w:rFonts w:ascii="Century Schoolbook" w:hAnsi="Century Schoolbook"/>
          <w:u w:val="single"/>
        </w:rPr>
        <w:t xml:space="preserve"> Chapter 10</w:t>
      </w:r>
      <w:r w:rsidRPr="00BB4A77">
        <w:rPr>
          <w:rFonts w:ascii="Century Schoolbook" w:hAnsi="Century Schoolbook"/>
          <w:u w:val="single"/>
        </w:rPr>
        <w:t xml:space="preserve"> this ordinance</w:t>
      </w:r>
      <w:r w:rsidRPr="00BB4A77">
        <w:rPr>
          <w:rFonts w:ascii="Century Schoolbook" w:hAnsi="Century Schoolbook"/>
        </w:rPr>
        <w:t>.</w:t>
      </w:r>
    </w:p>
    <w:p w14:paraId="67C86A48" w14:textId="77777777" w:rsidR="00447BB5" w:rsidRPr="00BB4A77" w:rsidRDefault="00447BB5" w:rsidP="0033596E">
      <w:pPr>
        <w:pStyle w:val="ListParagraph"/>
        <w:spacing w:after="0" w:line="240" w:lineRule="auto"/>
        <w:ind w:left="648" w:right="288"/>
        <w:jc w:val="both"/>
        <w:rPr>
          <w:rFonts w:ascii="Century Schoolbook" w:hAnsi="Century Schoolbook"/>
          <w:i/>
          <w:iCs/>
        </w:rPr>
      </w:pPr>
    </w:p>
    <w:p w14:paraId="150E2774" w14:textId="77777777" w:rsidR="009F64F4" w:rsidRPr="00BB4A77" w:rsidRDefault="009F64F4" w:rsidP="009F64F4">
      <w:pPr>
        <w:pStyle w:val="ListParagraph"/>
        <w:numPr>
          <w:ilvl w:val="1"/>
          <w:numId w:val="8"/>
        </w:numPr>
        <w:spacing w:after="0" w:line="240" w:lineRule="auto"/>
        <w:ind w:left="648" w:right="288"/>
        <w:jc w:val="both"/>
        <w:rPr>
          <w:rFonts w:ascii="Century Schoolbook" w:hAnsi="Century Schoolbook"/>
          <w:u w:val="single"/>
        </w:rPr>
      </w:pPr>
      <w:r w:rsidRPr="00BB4A77">
        <w:rPr>
          <w:rFonts w:ascii="Century Schoolbook" w:hAnsi="Century Schoolbook"/>
          <w:u w:val="single"/>
        </w:rPr>
        <w:t xml:space="preserve">Commercial development must provide a vegetated buffer along all watercourses, permanent and intermittent, including irrigation works and wetlands. Where feasible, the buffer along a watercourse shall include the entire riparian or wetland area and an additional upland buffer of at least 25 feet. Where it is not feasible to include the entire riparian or wetland area, the minimum buffer along a watercourse or around a wetland, shall be 50 feet. The minimum buffer along an irrigation ditch shall be determined in consultation with the owner of the ditch. Irrigation works may, with permission of the owner, be moved underground. </w:t>
      </w:r>
    </w:p>
    <w:p w14:paraId="5B0C5AD7" w14:textId="77777777" w:rsidR="009F64F4" w:rsidRPr="00BB4A77" w:rsidRDefault="009F64F4" w:rsidP="009F64F4">
      <w:pPr>
        <w:pStyle w:val="ListParagraph"/>
        <w:rPr>
          <w:rFonts w:ascii="Century Schoolbook" w:hAnsi="Century Schoolbook"/>
          <w:u w:val="single"/>
        </w:rPr>
      </w:pPr>
    </w:p>
    <w:p w14:paraId="1BFEB0F7" w14:textId="0AD356B5" w:rsidR="00C86642" w:rsidRPr="00BB4A77" w:rsidRDefault="009F64F4" w:rsidP="009F64F4">
      <w:pPr>
        <w:pStyle w:val="ListParagraph"/>
        <w:numPr>
          <w:ilvl w:val="1"/>
          <w:numId w:val="8"/>
        </w:numPr>
        <w:spacing w:after="0" w:line="240" w:lineRule="auto"/>
        <w:ind w:left="648" w:right="288"/>
        <w:jc w:val="both"/>
        <w:rPr>
          <w:rFonts w:ascii="Century Schoolbook" w:hAnsi="Century Schoolbook"/>
        </w:rPr>
      </w:pPr>
      <w:r w:rsidRPr="00BB4A77">
        <w:rPr>
          <w:rFonts w:ascii="Century Schoolbook" w:hAnsi="Century Schoolbook"/>
          <w:u w:val="single"/>
        </w:rPr>
        <w:t>Commercial development is encouraged to avoid slopes of 1</w:t>
      </w:r>
      <w:r w:rsidR="00BD68E4" w:rsidRPr="00BB4A77">
        <w:rPr>
          <w:rFonts w:ascii="Century Schoolbook" w:hAnsi="Century Schoolbook"/>
          <w:u w:val="single"/>
        </w:rPr>
        <w:t>5-30%</w:t>
      </w:r>
      <w:r w:rsidRPr="00BB4A77">
        <w:rPr>
          <w:rFonts w:ascii="Century Schoolbook" w:hAnsi="Century Schoolbook"/>
        </w:rPr>
        <w:t>.</w:t>
      </w:r>
    </w:p>
    <w:p w14:paraId="6E4EB4A8" w14:textId="77777777" w:rsidR="009F64F4" w:rsidRPr="00BB4A77" w:rsidRDefault="009F64F4" w:rsidP="00105A54">
      <w:pPr>
        <w:spacing w:after="0" w:line="240" w:lineRule="auto"/>
        <w:ind w:right="288"/>
        <w:jc w:val="both"/>
        <w:rPr>
          <w:rFonts w:ascii="Century Schoolbook" w:hAnsi="Century Schoolbook"/>
          <w:i/>
          <w:iCs/>
        </w:rPr>
      </w:pPr>
    </w:p>
    <w:p w14:paraId="5C7595A7" w14:textId="77777777" w:rsidR="009F64F4" w:rsidRPr="00BB4A77" w:rsidRDefault="009F64F4" w:rsidP="009F64F4">
      <w:pPr>
        <w:pStyle w:val="ListParagraph"/>
        <w:numPr>
          <w:ilvl w:val="1"/>
          <w:numId w:val="8"/>
        </w:numPr>
        <w:spacing w:after="0" w:line="240" w:lineRule="auto"/>
        <w:ind w:left="648" w:right="288"/>
        <w:jc w:val="both"/>
        <w:rPr>
          <w:rFonts w:ascii="Century Schoolbook" w:hAnsi="Century Schoolbook"/>
        </w:rPr>
      </w:pPr>
      <w:r w:rsidRPr="00BB4A77">
        <w:rPr>
          <w:rFonts w:ascii="Century Schoolbook" w:hAnsi="Century Schoolbook"/>
          <w:u w:val="single"/>
        </w:rPr>
        <w:t>An exception may be made to allow utilities and pedestrian trails, or, where no other vehicular access is feasible, an access drive to cross watercourses and their buffers or moderate slopes. Where a crossing is permitted, it shall take the shortest feasible route and disturb the minimum area necessary for its safe functioning</w:t>
      </w:r>
      <w:r w:rsidRPr="00BB4A77">
        <w:rPr>
          <w:rFonts w:ascii="Century Schoolbook" w:hAnsi="Century Schoolbook"/>
        </w:rPr>
        <w:t>.</w:t>
      </w:r>
    </w:p>
    <w:p w14:paraId="25FB14FE" w14:textId="77777777" w:rsidR="009F64F4" w:rsidRPr="00BB4A77" w:rsidRDefault="009F64F4" w:rsidP="009F64F4">
      <w:pPr>
        <w:pStyle w:val="ListParagraph"/>
        <w:spacing w:after="0" w:line="240" w:lineRule="auto"/>
        <w:ind w:left="648" w:right="288"/>
        <w:jc w:val="both"/>
        <w:rPr>
          <w:rFonts w:ascii="Century Schoolbook" w:hAnsi="Century Schoolbook"/>
        </w:rPr>
      </w:pPr>
    </w:p>
    <w:p w14:paraId="508F2DC6" w14:textId="77777777" w:rsidR="00C86642" w:rsidRPr="00BB4A77" w:rsidRDefault="009F64F4" w:rsidP="009F64F4">
      <w:pPr>
        <w:pStyle w:val="ListParagraph"/>
        <w:numPr>
          <w:ilvl w:val="1"/>
          <w:numId w:val="8"/>
        </w:numPr>
        <w:spacing w:after="0" w:line="240" w:lineRule="auto"/>
        <w:ind w:left="648" w:right="288"/>
        <w:jc w:val="both"/>
        <w:rPr>
          <w:rFonts w:ascii="Century Schoolbook" w:hAnsi="Century Schoolbook"/>
        </w:rPr>
      </w:pPr>
      <w:r w:rsidRPr="00BB4A77">
        <w:rPr>
          <w:rFonts w:ascii="Century Schoolbook" w:hAnsi="Century Schoolbook"/>
          <w:u w:val="single"/>
        </w:rPr>
        <w:t>The siting and design of commercial buildings and outdoor spaces is encouraged to preserve views and make use of the site’s natural and cultural features</w:t>
      </w:r>
      <w:r w:rsidRPr="00BB4A77">
        <w:rPr>
          <w:rFonts w:ascii="Century Schoolbook" w:hAnsi="Century Schoolbook"/>
        </w:rPr>
        <w:t>.</w:t>
      </w:r>
    </w:p>
    <w:p w14:paraId="21874185" w14:textId="77777777" w:rsidR="009F64F4" w:rsidRPr="00BB4A77" w:rsidRDefault="009F64F4" w:rsidP="00105A54">
      <w:pPr>
        <w:spacing w:after="0" w:line="240" w:lineRule="auto"/>
        <w:ind w:right="288"/>
        <w:jc w:val="both"/>
        <w:rPr>
          <w:rFonts w:ascii="Century Schoolbook" w:hAnsi="Century Schoolbook"/>
          <w:i/>
          <w:iCs/>
        </w:rPr>
      </w:pPr>
    </w:p>
    <w:p w14:paraId="5CE947DB" w14:textId="77777777" w:rsidR="009F64F4" w:rsidRPr="00BB4A77" w:rsidRDefault="009F64F4" w:rsidP="009F64F4">
      <w:pPr>
        <w:pStyle w:val="ListParagraph"/>
        <w:numPr>
          <w:ilvl w:val="0"/>
          <w:numId w:val="8"/>
        </w:numPr>
        <w:spacing w:after="0" w:line="240" w:lineRule="auto"/>
        <w:ind w:left="360"/>
        <w:jc w:val="both"/>
        <w:rPr>
          <w:rFonts w:ascii="Century Schoolbook" w:hAnsi="Century Schoolbook"/>
          <w:i/>
          <w:iCs/>
          <w:u w:val="single"/>
        </w:rPr>
      </w:pPr>
      <w:r w:rsidRPr="00BB4A77">
        <w:rPr>
          <w:rFonts w:ascii="Century Schoolbook" w:hAnsi="Century Schoolbook"/>
          <w:b/>
          <w:bCs/>
          <w:i/>
          <w:iCs/>
          <w:u w:val="single"/>
        </w:rPr>
        <w:t>Must some existing vegetation be retained during construction and occupancy of a commercial development?</w:t>
      </w:r>
      <w:r w:rsidRPr="00BB4A77">
        <w:rPr>
          <w:rFonts w:ascii="Century Schoolbook" w:hAnsi="Century Schoolbook"/>
          <w:u w:val="single"/>
        </w:rPr>
        <w:t xml:space="preserve"> In some cases.</w:t>
      </w:r>
    </w:p>
    <w:p w14:paraId="7C7693C4" w14:textId="77777777" w:rsidR="009F64F4" w:rsidRPr="00BB4A77" w:rsidRDefault="009F64F4" w:rsidP="009F64F4">
      <w:pPr>
        <w:pStyle w:val="ListParagraph"/>
        <w:spacing w:after="0" w:line="240" w:lineRule="auto"/>
        <w:ind w:left="0"/>
        <w:jc w:val="both"/>
        <w:rPr>
          <w:rFonts w:ascii="Century Schoolbook" w:hAnsi="Century Schoolbook"/>
          <w:u w:val="single"/>
        </w:rPr>
      </w:pPr>
    </w:p>
    <w:p w14:paraId="6C0FC607" w14:textId="5BA82F2E" w:rsidR="009F64F4" w:rsidRPr="00BB4A77" w:rsidRDefault="00AF2A80" w:rsidP="009F64F4">
      <w:pPr>
        <w:pStyle w:val="ListParagraph"/>
        <w:numPr>
          <w:ilvl w:val="1"/>
          <w:numId w:val="8"/>
        </w:numPr>
        <w:spacing w:after="0" w:line="240" w:lineRule="auto"/>
        <w:ind w:left="648" w:right="288"/>
        <w:jc w:val="both"/>
        <w:rPr>
          <w:rFonts w:ascii="Century Schoolbook" w:hAnsi="Century Schoolbook"/>
        </w:rPr>
      </w:pPr>
      <w:r w:rsidRPr="00BB4A77">
        <w:rPr>
          <w:rFonts w:ascii="Century Schoolbook" w:hAnsi="Century Schoolbook"/>
          <w:u w:val="single"/>
        </w:rPr>
        <w:lastRenderedPageBreak/>
        <w:t>The r</w:t>
      </w:r>
      <w:r w:rsidR="009F64F4" w:rsidRPr="00BB4A77">
        <w:rPr>
          <w:rFonts w:ascii="Century Schoolbook" w:hAnsi="Century Schoolbook"/>
          <w:u w:val="single"/>
        </w:rPr>
        <w:t>emoval of existing perennial vegetation, particularly trees, that provides buffering, shade, and/or other functions is discouraged</w:t>
      </w:r>
      <w:r w:rsidR="009F64F4" w:rsidRPr="00BB4A77">
        <w:rPr>
          <w:rFonts w:ascii="Century Schoolbook" w:hAnsi="Century Schoolbook"/>
        </w:rPr>
        <w:t xml:space="preserve">.  </w:t>
      </w:r>
    </w:p>
    <w:p w14:paraId="342CF640" w14:textId="77777777" w:rsidR="009F64F4" w:rsidRPr="00BB4A77" w:rsidRDefault="009F64F4" w:rsidP="009F64F4">
      <w:pPr>
        <w:spacing w:after="0" w:line="240" w:lineRule="auto"/>
        <w:ind w:left="288" w:right="288"/>
        <w:jc w:val="both"/>
        <w:rPr>
          <w:rFonts w:ascii="Century Schoolbook" w:hAnsi="Century Schoolbook"/>
        </w:rPr>
      </w:pPr>
    </w:p>
    <w:p w14:paraId="3BEFCAE5" w14:textId="2F77D754" w:rsidR="009F64F4" w:rsidRPr="00BB4A77" w:rsidRDefault="009F64F4" w:rsidP="009F64F4">
      <w:pPr>
        <w:pStyle w:val="ListParagraph"/>
        <w:numPr>
          <w:ilvl w:val="1"/>
          <w:numId w:val="8"/>
        </w:numPr>
        <w:spacing w:after="0" w:line="240" w:lineRule="auto"/>
        <w:ind w:left="648" w:right="288"/>
        <w:jc w:val="both"/>
        <w:rPr>
          <w:rFonts w:ascii="Century Schoolbook" w:hAnsi="Century Schoolbook"/>
        </w:rPr>
      </w:pPr>
      <w:r w:rsidRPr="00BB4A77">
        <w:rPr>
          <w:rFonts w:ascii="Century Schoolbook" w:hAnsi="Century Schoolbook"/>
          <w:u w:val="single"/>
        </w:rPr>
        <w:t xml:space="preserve">All vegetation </w:t>
      </w:r>
      <w:r w:rsidR="00D95182" w:rsidRPr="00BB4A77">
        <w:rPr>
          <w:rFonts w:ascii="Century Schoolbook" w:hAnsi="Century Schoolbook"/>
          <w:u w:val="single"/>
        </w:rPr>
        <w:t>preserved</w:t>
      </w:r>
      <w:r w:rsidR="00047608" w:rsidRPr="00BB4A77">
        <w:rPr>
          <w:rFonts w:ascii="Century Schoolbook" w:hAnsi="Century Schoolbook"/>
          <w:u w:val="single"/>
        </w:rPr>
        <w:t xml:space="preserve"> in</w:t>
      </w:r>
      <w:r w:rsidRPr="00BB4A77">
        <w:rPr>
          <w:rFonts w:ascii="Century Schoolbook" w:hAnsi="Century Schoolbook"/>
          <w:u w:val="single"/>
        </w:rPr>
        <w:t xml:space="preserve"> compliance with these standards shall be protected during construction, including clearly marking the permitted limits of grading and, where necessary, the installation of tree wells or other barriers</w:t>
      </w:r>
      <w:r w:rsidRPr="00BB4A77">
        <w:rPr>
          <w:rFonts w:ascii="Century Schoolbook" w:hAnsi="Century Schoolbook"/>
        </w:rPr>
        <w:t xml:space="preserve">. </w:t>
      </w:r>
    </w:p>
    <w:p w14:paraId="79477E44" w14:textId="77777777" w:rsidR="009F64F4" w:rsidRPr="00BB4A77" w:rsidRDefault="009F64F4" w:rsidP="009F64F4">
      <w:pPr>
        <w:spacing w:after="0" w:line="240" w:lineRule="auto"/>
        <w:ind w:right="288"/>
        <w:jc w:val="both"/>
        <w:rPr>
          <w:rFonts w:ascii="Century Schoolbook" w:hAnsi="Century Schoolbook"/>
        </w:rPr>
      </w:pPr>
    </w:p>
    <w:p w14:paraId="09D4C680" w14:textId="77777777" w:rsidR="00F462EC" w:rsidRPr="00BB4A77" w:rsidRDefault="009F64F4" w:rsidP="00F84898">
      <w:pPr>
        <w:spacing w:after="0" w:line="240" w:lineRule="auto"/>
        <w:jc w:val="both"/>
        <w:rPr>
          <w:rFonts w:ascii="Century Schoolbook" w:hAnsi="Century Schoolbook"/>
          <w:u w:val="single"/>
        </w:rPr>
      </w:pPr>
      <w:r w:rsidRPr="00BB4A77">
        <w:rPr>
          <w:rFonts w:ascii="Century Schoolbook" w:hAnsi="Century Schoolbook"/>
          <w:b/>
          <w:bCs/>
          <w:i/>
          <w:iCs/>
          <w:u w:val="single"/>
        </w:rPr>
        <w:t>3. Must commercial development manage its storm water runoff?</w:t>
      </w:r>
      <w:r w:rsidRPr="00BB4A77">
        <w:rPr>
          <w:rFonts w:ascii="Century Schoolbook" w:hAnsi="Century Schoolbook"/>
          <w:u w:val="single"/>
        </w:rPr>
        <w:t xml:space="preserve"> Yes.</w:t>
      </w:r>
    </w:p>
    <w:p w14:paraId="4E0C6198" w14:textId="77777777" w:rsidR="00F462EC" w:rsidRPr="00BB4A77" w:rsidRDefault="00F462EC" w:rsidP="00F84898">
      <w:pPr>
        <w:spacing w:after="0" w:line="240" w:lineRule="auto"/>
        <w:jc w:val="both"/>
        <w:rPr>
          <w:rFonts w:ascii="Century Schoolbook" w:hAnsi="Century Schoolbook"/>
          <w:u w:val="single"/>
        </w:rPr>
      </w:pPr>
    </w:p>
    <w:p w14:paraId="46C3F70E" w14:textId="65270FA2" w:rsidR="009F64F4" w:rsidRPr="00BB4A77" w:rsidRDefault="009F64F4" w:rsidP="00DC02F5">
      <w:pPr>
        <w:pStyle w:val="ListParagraph"/>
        <w:numPr>
          <w:ilvl w:val="0"/>
          <w:numId w:val="27"/>
        </w:numPr>
        <w:spacing w:after="0" w:line="240" w:lineRule="auto"/>
        <w:jc w:val="both"/>
        <w:rPr>
          <w:rFonts w:ascii="Century Schoolbook" w:hAnsi="Century Schoolbook"/>
        </w:rPr>
      </w:pPr>
      <w:r w:rsidRPr="00BB4A77">
        <w:rPr>
          <w:rFonts w:ascii="Century Schoolbook" w:hAnsi="Century Schoolbook"/>
          <w:u w:val="single"/>
        </w:rPr>
        <w:t>All development must comply with the requirements of Utah’s Storm Water Management Program</w:t>
      </w:r>
      <w:r w:rsidRPr="00BB4A77">
        <w:rPr>
          <w:rFonts w:ascii="Century Schoolbook" w:hAnsi="Century Schoolbook"/>
        </w:rPr>
        <w:t>.</w:t>
      </w:r>
    </w:p>
    <w:p w14:paraId="3633EF2B" w14:textId="016B2236" w:rsidR="00F462EC" w:rsidRPr="00BB4A77" w:rsidRDefault="00F462EC" w:rsidP="00F84898">
      <w:pPr>
        <w:spacing w:after="0" w:line="240" w:lineRule="auto"/>
        <w:jc w:val="both"/>
        <w:rPr>
          <w:rFonts w:ascii="Century Schoolbook" w:hAnsi="Century Schoolbook"/>
        </w:rPr>
      </w:pPr>
    </w:p>
    <w:p w14:paraId="060C2014" w14:textId="0C382746" w:rsidR="00F462EC" w:rsidRPr="00BB4A77" w:rsidRDefault="00430EB4" w:rsidP="00DC02F5">
      <w:pPr>
        <w:pStyle w:val="ListParagraph"/>
        <w:numPr>
          <w:ilvl w:val="0"/>
          <w:numId w:val="27"/>
        </w:numPr>
        <w:spacing w:after="0" w:line="240" w:lineRule="auto"/>
        <w:jc w:val="both"/>
        <w:rPr>
          <w:rFonts w:ascii="Century Schoolbook" w:hAnsi="Century Schoolbook"/>
        </w:rPr>
      </w:pPr>
      <w:r w:rsidRPr="00BB4A77">
        <w:rPr>
          <w:rFonts w:ascii="Century Schoolbook" w:hAnsi="Century Schoolbook"/>
          <w:u w:val="single"/>
        </w:rPr>
        <w:t>The Town prefers that runoff be absorbed as near its point of origin as possible. Curb and gutter will not ordinarily be permitted, but the Planning Commi</w:t>
      </w:r>
      <w:r w:rsidR="004E082E" w:rsidRPr="00BB4A77">
        <w:rPr>
          <w:rFonts w:ascii="Century Schoolbook" w:hAnsi="Century Schoolbook"/>
          <w:u w:val="single"/>
        </w:rPr>
        <w:t xml:space="preserve">ssion may approve an exception where </w:t>
      </w:r>
      <w:r w:rsidR="00F87BDD" w:rsidRPr="00BB4A77">
        <w:rPr>
          <w:rFonts w:ascii="Century Schoolbook" w:hAnsi="Century Schoolbook"/>
          <w:u w:val="single"/>
        </w:rPr>
        <w:t>its</w:t>
      </w:r>
      <w:r w:rsidR="004E082E" w:rsidRPr="00BB4A77">
        <w:rPr>
          <w:rFonts w:ascii="Century Schoolbook" w:hAnsi="Century Schoolbook"/>
          <w:u w:val="single"/>
        </w:rPr>
        <w:t xml:space="preserve"> use clearly results in </w:t>
      </w:r>
      <w:r w:rsidR="00DC02F5" w:rsidRPr="00BB4A77">
        <w:rPr>
          <w:rFonts w:ascii="Century Schoolbook" w:hAnsi="Century Schoolbook"/>
          <w:u w:val="single"/>
        </w:rPr>
        <w:t>more effective</w:t>
      </w:r>
      <w:r w:rsidR="004E082E" w:rsidRPr="00BB4A77">
        <w:rPr>
          <w:rFonts w:ascii="Century Schoolbook" w:hAnsi="Century Schoolbook"/>
          <w:u w:val="single"/>
        </w:rPr>
        <w:t xml:space="preserve"> </w:t>
      </w:r>
      <w:r w:rsidR="00DC02F5" w:rsidRPr="00BB4A77">
        <w:rPr>
          <w:rFonts w:ascii="Century Schoolbook" w:hAnsi="Century Schoolbook"/>
          <w:u w:val="single"/>
        </w:rPr>
        <w:t>storm water management</w:t>
      </w:r>
      <w:r w:rsidR="00DC02F5" w:rsidRPr="00BB4A77">
        <w:rPr>
          <w:rFonts w:ascii="Century Schoolbook" w:hAnsi="Century Schoolbook"/>
        </w:rPr>
        <w:t>.</w:t>
      </w:r>
    </w:p>
    <w:p w14:paraId="66E9B3C4" w14:textId="77777777" w:rsidR="009F64F4" w:rsidRPr="00BB4A77" w:rsidRDefault="009F64F4" w:rsidP="009F64F4">
      <w:pPr>
        <w:spacing w:after="0" w:line="240" w:lineRule="auto"/>
        <w:ind w:right="288"/>
        <w:jc w:val="both"/>
        <w:rPr>
          <w:rFonts w:ascii="Century Schoolbook" w:hAnsi="Century Schoolbook"/>
        </w:rPr>
      </w:pPr>
    </w:p>
    <w:p w14:paraId="2EA264AF" w14:textId="77777777" w:rsidR="009F64F4" w:rsidRPr="00BB4A77" w:rsidRDefault="009F64F4" w:rsidP="00F84898">
      <w:pPr>
        <w:spacing w:after="0" w:line="240" w:lineRule="auto"/>
        <w:jc w:val="both"/>
        <w:rPr>
          <w:rFonts w:ascii="Century Schoolbook" w:hAnsi="Century Schoolbook"/>
          <w:u w:val="single"/>
        </w:rPr>
      </w:pPr>
      <w:r w:rsidRPr="00BB4A77">
        <w:rPr>
          <w:rFonts w:ascii="Century Schoolbook" w:hAnsi="Century Schoolbook"/>
          <w:u w:val="single"/>
        </w:rPr>
        <w:t xml:space="preserve"> </w:t>
      </w:r>
      <w:r w:rsidRPr="00BB4A77">
        <w:rPr>
          <w:rFonts w:ascii="Century Schoolbook" w:hAnsi="Century Schoolbook"/>
          <w:b/>
          <w:bCs/>
          <w:i/>
          <w:iCs/>
          <w:u w:val="single"/>
        </w:rPr>
        <w:t>4. Must commercial development provide utilities and access in accord with Town standards?</w:t>
      </w:r>
      <w:r w:rsidRPr="00BB4A77">
        <w:rPr>
          <w:rFonts w:ascii="Century Schoolbook" w:hAnsi="Century Schoolbook"/>
          <w:u w:val="single"/>
        </w:rPr>
        <w:t xml:space="preserve"> Yes.</w:t>
      </w:r>
    </w:p>
    <w:p w14:paraId="26FD586E" w14:textId="77777777" w:rsidR="009F64F4" w:rsidRPr="00BB4A77" w:rsidRDefault="009F64F4" w:rsidP="009F64F4">
      <w:pPr>
        <w:spacing w:after="0" w:line="240" w:lineRule="auto"/>
        <w:ind w:right="288"/>
        <w:jc w:val="both"/>
        <w:rPr>
          <w:rFonts w:ascii="Century Schoolbook" w:hAnsi="Century Schoolbook"/>
          <w:u w:val="single"/>
        </w:rPr>
      </w:pPr>
    </w:p>
    <w:p w14:paraId="6036390B" w14:textId="77777777" w:rsidR="009F64F4" w:rsidRPr="00BB4A77" w:rsidRDefault="009F64F4" w:rsidP="009F64F4">
      <w:pPr>
        <w:pStyle w:val="ListParagraph"/>
        <w:numPr>
          <w:ilvl w:val="0"/>
          <w:numId w:val="9"/>
        </w:numPr>
        <w:spacing w:after="0" w:line="240" w:lineRule="auto"/>
        <w:ind w:right="288"/>
        <w:jc w:val="both"/>
        <w:rPr>
          <w:rFonts w:ascii="Century Schoolbook" w:hAnsi="Century Schoolbook"/>
          <w:b/>
          <w:bCs/>
          <w:i/>
          <w:iCs/>
          <w:u w:val="single"/>
        </w:rPr>
      </w:pPr>
      <w:r w:rsidRPr="00BB4A77">
        <w:rPr>
          <w:rFonts w:ascii="Century Schoolbook" w:hAnsi="Century Schoolbook"/>
          <w:u w:val="single"/>
        </w:rPr>
        <w:t>Utilities must be provided in accord with Chapter 10 of this ordinance and Utah law.</w:t>
      </w:r>
    </w:p>
    <w:p w14:paraId="1B3746F8" w14:textId="77777777" w:rsidR="009F64F4" w:rsidRPr="00BB4A77" w:rsidRDefault="009F64F4" w:rsidP="009F64F4">
      <w:pPr>
        <w:pStyle w:val="ListParagraph"/>
        <w:spacing w:after="0" w:line="240" w:lineRule="auto"/>
        <w:ind w:right="288"/>
        <w:jc w:val="both"/>
        <w:rPr>
          <w:rFonts w:ascii="Century Schoolbook" w:hAnsi="Century Schoolbook"/>
          <w:b/>
          <w:bCs/>
          <w:i/>
          <w:iCs/>
          <w:u w:val="single"/>
        </w:rPr>
      </w:pPr>
    </w:p>
    <w:p w14:paraId="32AA681E" w14:textId="77777777" w:rsidR="009F64F4" w:rsidRPr="00BB4A77" w:rsidRDefault="009F64F4" w:rsidP="009F64F4">
      <w:pPr>
        <w:pStyle w:val="ListParagraph"/>
        <w:numPr>
          <w:ilvl w:val="0"/>
          <w:numId w:val="9"/>
        </w:numPr>
        <w:spacing w:after="0" w:line="240" w:lineRule="auto"/>
        <w:ind w:right="288"/>
        <w:jc w:val="both"/>
        <w:rPr>
          <w:rFonts w:ascii="Century Schoolbook" w:hAnsi="Century Schoolbook"/>
          <w:b/>
          <w:bCs/>
          <w:i/>
          <w:iCs/>
          <w:u w:val="single"/>
        </w:rPr>
      </w:pPr>
      <w:r w:rsidRPr="00BB4A77">
        <w:rPr>
          <w:rFonts w:ascii="Century Schoolbook" w:hAnsi="Century Schoolbook"/>
          <w:u w:val="single"/>
        </w:rPr>
        <w:t xml:space="preserve">UDOT approval is required for access to Highway 12. </w:t>
      </w:r>
    </w:p>
    <w:p w14:paraId="4E692070" w14:textId="77777777" w:rsidR="009F64F4" w:rsidRPr="00BB4A77" w:rsidRDefault="009F64F4" w:rsidP="009F64F4">
      <w:pPr>
        <w:pStyle w:val="ListParagraph"/>
        <w:rPr>
          <w:rFonts w:ascii="Century Schoolbook" w:hAnsi="Century Schoolbook"/>
          <w:b/>
          <w:bCs/>
          <w:i/>
          <w:iCs/>
          <w:u w:val="single"/>
        </w:rPr>
      </w:pPr>
    </w:p>
    <w:p w14:paraId="320E44DA" w14:textId="443CE35E" w:rsidR="009F64F4" w:rsidRPr="00BB4A77" w:rsidRDefault="009F64F4" w:rsidP="00D411B6">
      <w:pPr>
        <w:pStyle w:val="ListParagraph"/>
        <w:numPr>
          <w:ilvl w:val="0"/>
          <w:numId w:val="9"/>
        </w:numPr>
        <w:spacing w:after="0" w:line="240" w:lineRule="auto"/>
        <w:ind w:right="288"/>
        <w:jc w:val="both"/>
        <w:rPr>
          <w:rFonts w:ascii="Century Schoolbook" w:hAnsi="Century Schoolbook"/>
          <w:b/>
          <w:bCs/>
          <w:i/>
          <w:iCs/>
          <w:u w:val="single"/>
        </w:rPr>
      </w:pPr>
      <w:r w:rsidRPr="00BB4A77">
        <w:rPr>
          <w:rFonts w:ascii="Century Schoolbook" w:hAnsi="Century Schoolbook"/>
          <w:u w:val="single"/>
        </w:rPr>
        <w:t>Points of access (driveways) to town or county roads</w:t>
      </w:r>
      <w:r w:rsidR="000B1914" w:rsidRPr="00BB4A77">
        <w:rPr>
          <w:rFonts w:ascii="Century Schoolbook" w:hAnsi="Century Schoolbook"/>
          <w:u w:val="single"/>
        </w:rPr>
        <w:t xml:space="preserve"> shall have a minimum width of 22 feet and</w:t>
      </w:r>
      <w:r w:rsidR="00E21533" w:rsidRPr="00BB4A77">
        <w:rPr>
          <w:rFonts w:ascii="Century Schoolbook" w:hAnsi="Century Schoolbook"/>
          <w:u w:val="single"/>
        </w:rPr>
        <w:t xml:space="preserve"> </w:t>
      </w:r>
      <w:r w:rsidRPr="00BB4A77">
        <w:rPr>
          <w:rFonts w:ascii="Century Schoolbook" w:hAnsi="Century Schoolbook"/>
          <w:u w:val="single"/>
        </w:rPr>
        <w:t>meet</w:t>
      </w:r>
      <w:r w:rsidR="000B1914" w:rsidRPr="00BB4A77">
        <w:rPr>
          <w:rFonts w:ascii="Century Schoolbook" w:hAnsi="Century Schoolbook"/>
          <w:u w:val="single"/>
        </w:rPr>
        <w:t xml:space="preserve"> all applicable</w:t>
      </w:r>
      <w:r w:rsidRPr="00BB4A77">
        <w:rPr>
          <w:rFonts w:ascii="Century Schoolbook" w:hAnsi="Century Schoolbook"/>
          <w:u w:val="single"/>
        </w:rPr>
        <w:t xml:space="preserve"> state and county </w:t>
      </w:r>
      <w:r w:rsidRPr="00BB4A77">
        <w:rPr>
          <w:rFonts w:ascii="Century Schoolbook" w:hAnsi="Century Schoolbook"/>
        </w:rPr>
        <w:t>standards</w:t>
      </w:r>
      <w:r w:rsidR="00D411B6" w:rsidRPr="00BB4A77">
        <w:rPr>
          <w:rFonts w:ascii="Century Schoolbook" w:hAnsi="Century Schoolbook"/>
        </w:rPr>
        <w:t xml:space="preserve">. </w:t>
      </w:r>
      <w:r w:rsidRPr="00BB4A77">
        <w:rPr>
          <w:rFonts w:ascii="Century Schoolbook" w:hAnsi="Century Schoolbook"/>
          <w:i/>
          <w:iCs/>
        </w:rPr>
        <w:t>We</w:t>
      </w:r>
      <w:r w:rsidR="00D411B6" w:rsidRPr="00BB4A77">
        <w:rPr>
          <w:rFonts w:ascii="Century Schoolbook" w:hAnsi="Century Schoolbook"/>
          <w:i/>
          <w:iCs/>
        </w:rPr>
        <w:t xml:space="preserve"> </w:t>
      </w:r>
      <w:r w:rsidRPr="00BB4A77">
        <w:rPr>
          <w:rFonts w:ascii="Century Schoolbook" w:hAnsi="Century Schoolbook"/>
          <w:i/>
          <w:iCs/>
        </w:rPr>
        <w:t>need to be</w:t>
      </w:r>
      <w:r w:rsidR="00D411B6" w:rsidRPr="00BB4A77">
        <w:rPr>
          <w:rFonts w:ascii="Century Schoolbook" w:hAnsi="Century Schoolbook"/>
          <w:i/>
          <w:iCs/>
        </w:rPr>
        <w:t xml:space="preserve"> </w:t>
      </w:r>
      <w:r w:rsidRPr="00BB4A77">
        <w:rPr>
          <w:rFonts w:ascii="Century Schoolbook" w:hAnsi="Century Schoolbook"/>
          <w:i/>
          <w:iCs/>
        </w:rPr>
        <w:t xml:space="preserve">more specific about driveway standards, but this </w:t>
      </w:r>
      <w:r w:rsidR="00D411B6" w:rsidRPr="00BB4A77">
        <w:rPr>
          <w:rFonts w:ascii="Century Schoolbook" w:hAnsi="Century Schoolbook"/>
          <w:i/>
          <w:iCs/>
        </w:rPr>
        <w:t>holds a place</w:t>
      </w:r>
      <w:r w:rsidRPr="00BB4A77">
        <w:rPr>
          <w:rFonts w:ascii="Century Schoolbook" w:hAnsi="Century Schoolbook"/>
          <w:i/>
          <w:iCs/>
        </w:rPr>
        <w:t>.</w:t>
      </w:r>
    </w:p>
    <w:p w14:paraId="687422B4" w14:textId="77777777" w:rsidR="009F64F4" w:rsidRPr="00BB4A77" w:rsidRDefault="009F64F4" w:rsidP="009F64F4">
      <w:pPr>
        <w:pStyle w:val="ListParagraph"/>
        <w:rPr>
          <w:rFonts w:ascii="Century Schoolbook" w:hAnsi="Century Schoolbook"/>
          <w:b/>
          <w:bCs/>
          <w:i/>
          <w:iCs/>
          <w:u w:val="single"/>
        </w:rPr>
      </w:pPr>
    </w:p>
    <w:p w14:paraId="4A64467B" w14:textId="1FAFFB3F" w:rsidR="009F64F4" w:rsidRPr="00BB4A77" w:rsidRDefault="009F64F4" w:rsidP="00FF619E">
      <w:pPr>
        <w:pStyle w:val="ListParagraph"/>
        <w:numPr>
          <w:ilvl w:val="0"/>
          <w:numId w:val="9"/>
        </w:numPr>
        <w:spacing w:after="0" w:line="240" w:lineRule="auto"/>
        <w:ind w:right="288"/>
        <w:jc w:val="both"/>
        <w:rPr>
          <w:rFonts w:ascii="Century Schoolbook" w:hAnsi="Century Schoolbook"/>
          <w:b/>
          <w:bCs/>
          <w:i/>
          <w:iCs/>
          <w:u w:val="single"/>
        </w:rPr>
      </w:pPr>
      <w:r w:rsidRPr="00BB4A77">
        <w:rPr>
          <w:rFonts w:ascii="Century Schoolbook" w:hAnsi="Century Schoolbook"/>
          <w:u w:val="single"/>
        </w:rPr>
        <w:t>Undergrounding of utilities is encouraged.</w:t>
      </w:r>
      <w:r w:rsidRPr="00BB4A77">
        <w:rPr>
          <w:rFonts w:ascii="Century Schoolbook" w:hAnsi="Century Schoolbook"/>
        </w:rPr>
        <w:t xml:space="preserve"> </w:t>
      </w:r>
    </w:p>
    <w:p w14:paraId="03F0B687" w14:textId="77777777" w:rsidR="009F64F4" w:rsidRPr="00BB4A77" w:rsidRDefault="009F64F4" w:rsidP="009F64F4">
      <w:pPr>
        <w:spacing w:after="0" w:line="240" w:lineRule="auto"/>
        <w:ind w:right="288"/>
        <w:jc w:val="both"/>
        <w:rPr>
          <w:rFonts w:ascii="Century Schoolbook" w:hAnsi="Century Schoolbook"/>
          <w:b/>
          <w:bCs/>
          <w:i/>
          <w:iCs/>
        </w:rPr>
      </w:pPr>
    </w:p>
    <w:p w14:paraId="4497045A" w14:textId="77777777" w:rsidR="009F64F4" w:rsidRPr="00BB4A77" w:rsidRDefault="009F64F4" w:rsidP="009F64F4">
      <w:pPr>
        <w:spacing w:after="0" w:line="240" w:lineRule="auto"/>
        <w:jc w:val="both"/>
        <w:rPr>
          <w:rFonts w:ascii="Century Schoolbook" w:hAnsi="Century Schoolbook"/>
        </w:rPr>
      </w:pPr>
      <w:r w:rsidRPr="00BB4A77">
        <w:rPr>
          <w:rFonts w:ascii="Century Schoolbook" w:hAnsi="Century Schoolbook"/>
          <w:b/>
          <w:bCs/>
          <w:i/>
          <w:iCs/>
          <w:u w:val="single"/>
        </w:rPr>
        <w:t>5. Must commercial development comply with the dimensional requirements of Table 2?</w:t>
      </w:r>
      <w:r w:rsidRPr="00BB4A77">
        <w:rPr>
          <w:rFonts w:ascii="Century Schoolbook" w:hAnsi="Century Schoolbook"/>
          <w:u w:val="single"/>
        </w:rPr>
        <w:t xml:space="preserve"> At a minimum, yes, but the Planning Commission may condition approval of a commercial use on the provision of setbacks deeper than those established by Table 2 where it finds that a greater distance from property lines or public ways is necessary to mitigate potential impacts of the proposed commercial use</w:t>
      </w:r>
      <w:r w:rsidRPr="00BB4A77">
        <w:rPr>
          <w:rFonts w:ascii="Century Schoolbook" w:hAnsi="Century Schoolbook"/>
        </w:rPr>
        <w:t>.</w:t>
      </w:r>
    </w:p>
    <w:p w14:paraId="708ECA15" w14:textId="77777777" w:rsidR="009F64F4" w:rsidRPr="00BB4A77" w:rsidRDefault="009F64F4" w:rsidP="009F64F4">
      <w:pPr>
        <w:spacing w:after="0" w:line="240" w:lineRule="auto"/>
        <w:jc w:val="both"/>
        <w:rPr>
          <w:rFonts w:ascii="Century Schoolbook" w:hAnsi="Century Schoolbook"/>
        </w:rPr>
      </w:pPr>
    </w:p>
    <w:p w14:paraId="30EB7C38" w14:textId="77777777" w:rsidR="009F64F4" w:rsidRPr="00BB4A77" w:rsidRDefault="009F64F4" w:rsidP="009F64F4">
      <w:pPr>
        <w:spacing w:after="0" w:line="240" w:lineRule="auto"/>
        <w:jc w:val="both"/>
        <w:rPr>
          <w:rFonts w:ascii="Century Schoolbook" w:hAnsi="Century Schoolbook"/>
          <w:u w:val="single"/>
        </w:rPr>
      </w:pPr>
      <w:r w:rsidRPr="00BB4A77">
        <w:rPr>
          <w:rFonts w:ascii="Century Schoolbook" w:hAnsi="Century Schoolbook"/>
          <w:b/>
          <w:bCs/>
          <w:i/>
          <w:iCs/>
          <w:u w:val="single"/>
        </w:rPr>
        <w:t xml:space="preserve">6. Is the scale of proposed commercial uses directly limited? </w:t>
      </w:r>
      <w:r w:rsidRPr="00BB4A77">
        <w:rPr>
          <w:rFonts w:ascii="Century Schoolbook" w:hAnsi="Century Schoolbook"/>
          <w:u w:val="single"/>
        </w:rPr>
        <w:t xml:space="preserve">Yes. </w:t>
      </w:r>
    </w:p>
    <w:p w14:paraId="55093C18" w14:textId="77777777" w:rsidR="009F64F4" w:rsidRPr="00BB4A77" w:rsidRDefault="009F64F4" w:rsidP="009F64F4">
      <w:pPr>
        <w:spacing w:after="0" w:line="240" w:lineRule="auto"/>
        <w:jc w:val="both"/>
        <w:rPr>
          <w:rFonts w:ascii="Century Schoolbook" w:hAnsi="Century Schoolbook"/>
          <w:u w:val="single"/>
        </w:rPr>
      </w:pPr>
    </w:p>
    <w:p w14:paraId="5E53570F" w14:textId="5C773664" w:rsidR="009F64F4" w:rsidRPr="00BB4A77" w:rsidRDefault="009F64F4" w:rsidP="009F64F4">
      <w:pPr>
        <w:pStyle w:val="ListParagraph"/>
        <w:numPr>
          <w:ilvl w:val="0"/>
          <w:numId w:val="6"/>
        </w:numPr>
        <w:spacing w:after="0" w:line="240" w:lineRule="auto"/>
        <w:ind w:right="288"/>
        <w:jc w:val="both"/>
        <w:rPr>
          <w:rFonts w:ascii="Century Schoolbook" w:hAnsi="Century Schoolbook"/>
          <w:u w:val="single"/>
        </w:rPr>
      </w:pPr>
      <w:r w:rsidRPr="00BB4A77">
        <w:rPr>
          <w:rFonts w:ascii="Century Schoolbook" w:hAnsi="Century Schoolbook"/>
          <w:u w:val="single"/>
        </w:rPr>
        <w:t>No parcel in the LDR shall have more than 15 total parking spaces serving a commercial use.</w:t>
      </w:r>
      <w:r w:rsidR="00842E99" w:rsidRPr="00BB4A77">
        <w:rPr>
          <w:rFonts w:ascii="Century Schoolbook" w:hAnsi="Century Schoolbook"/>
          <w:u w:val="single"/>
        </w:rPr>
        <w:t xml:space="preserve"> Commercial uses for which more than 15 total parking spaces would be required by Table 3 are prohibited</w:t>
      </w:r>
      <w:r w:rsidR="00D11D35" w:rsidRPr="00BB4A77">
        <w:rPr>
          <w:rFonts w:ascii="Century Schoolbook" w:hAnsi="Century Schoolbook"/>
          <w:u w:val="single"/>
        </w:rPr>
        <w:t xml:space="preserve"> in the LDR</w:t>
      </w:r>
      <w:r w:rsidR="00842E99" w:rsidRPr="00BB4A77">
        <w:rPr>
          <w:rFonts w:ascii="Century Schoolbook" w:hAnsi="Century Schoolbook"/>
        </w:rPr>
        <w:t>.</w:t>
      </w:r>
    </w:p>
    <w:p w14:paraId="3E3FBB55" w14:textId="77777777" w:rsidR="009F64F4" w:rsidRPr="00BB4A77" w:rsidRDefault="009F64F4" w:rsidP="009F64F4">
      <w:pPr>
        <w:pStyle w:val="ListParagraph"/>
        <w:spacing w:after="0" w:line="240" w:lineRule="auto"/>
        <w:ind w:right="288"/>
        <w:jc w:val="both"/>
        <w:rPr>
          <w:rFonts w:ascii="Century Schoolbook" w:hAnsi="Century Schoolbook"/>
          <w:u w:val="single"/>
        </w:rPr>
      </w:pPr>
    </w:p>
    <w:p w14:paraId="1008F441" w14:textId="4A9D26E9" w:rsidR="004504F6" w:rsidRPr="00BB4A77" w:rsidRDefault="009F64F4" w:rsidP="004504F6">
      <w:pPr>
        <w:pStyle w:val="ListParagraph"/>
        <w:numPr>
          <w:ilvl w:val="0"/>
          <w:numId w:val="6"/>
        </w:numPr>
        <w:spacing w:after="0" w:line="240" w:lineRule="auto"/>
        <w:ind w:right="288"/>
        <w:jc w:val="both"/>
        <w:rPr>
          <w:rFonts w:ascii="Century Schoolbook" w:hAnsi="Century Schoolbook"/>
        </w:rPr>
      </w:pPr>
      <w:r w:rsidRPr="00BB4A77">
        <w:rPr>
          <w:rFonts w:ascii="Century Schoolbook" w:hAnsi="Century Schoolbook"/>
          <w:u w:val="single"/>
        </w:rPr>
        <w:t>No parcel in the GMU shall have more than</w:t>
      </w:r>
      <w:r w:rsidR="00103E8C" w:rsidRPr="00BB4A77">
        <w:rPr>
          <w:rFonts w:ascii="Century Schoolbook" w:hAnsi="Century Schoolbook"/>
          <w:u w:val="single"/>
        </w:rPr>
        <w:t xml:space="preserve"> </w:t>
      </w:r>
      <w:r w:rsidR="00103E8C" w:rsidRPr="00BB4A77">
        <w:rPr>
          <w:rFonts w:ascii="Century Schoolbook" w:hAnsi="Century Schoolbook"/>
          <w:u w:val="single"/>
        </w:rPr>
        <w:t>15 total parking spaces serving a commercial use</w:t>
      </w:r>
      <w:r w:rsidRPr="00BB4A77">
        <w:rPr>
          <w:rFonts w:ascii="Century Schoolbook" w:hAnsi="Century Schoolbook"/>
          <w:u w:val="single"/>
        </w:rPr>
        <w:t xml:space="preserve"> </w:t>
      </w:r>
      <w:r w:rsidR="00103E8C" w:rsidRPr="00BB4A77">
        <w:rPr>
          <w:rFonts w:ascii="Century Schoolbook" w:hAnsi="Century Schoolbook"/>
          <w:u w:val="single"/>
        </w:rPr>
        <w:t xml:space="preserve">unless that parcel has direct access to Utah Highway 12, </w:t>
      </w:r>
      <w:r w:rsidR="00900667" w:rsidRPr="00BB4A77">
        <w:rPr>
          <w:rFonts w:ascii="Century Schoolbook" w:hAnsi="Century Schoolbook"/>
          <w:u w:val="single"/>
        </w:rPr>
        <w:t xml:space="preserve">in which case it may have a maximum of </w:t>
      </w:r>
      <w:r w:rsidRPr="00BB4A77">
        <w:rPr>
          <w:rFonts w:ascii="Century Schoolbook" w:hAnsi="Century Schoolbook"/>
          <w:u w:val="single"/>
        </w:rPr>
        <w:t>50 total parking spaces serving a commercial use</w:t>
      </w:r>
      <w:r w:rsidRPr="00BB4A77">
        <w:rPr>
          <w:rFonts w:ascii="Century Schoolbook" w:hAnsi="Century Schoolbook"/>
        </w:rPr>
        <w:t xml:space="preserve">. </w:t>
      </w:r>
      <w:r w:rsidR="00D11D35" w:rsidRPr="00BB4A77">
        <w:rPr>
          <w:rFonts w:ascii="Century Schoolbook" w:hAnsi="Century Schoolbook"/>
          <w:u w:val="single"/>
        </w:rPr>
        <w:t>Commercial uses for which more than 15</w:t>
      </w:r>
      <w:r w:rsidR="00D11D35" w:rsidRPr="00BB4A77">
        <w:rPr>
          <w:rFonts w:ascii="Century Schoolbook" w:hAnsi="Century Schoolbook"/>
          <w:u w:val="single"/>
        </w:rPr>
        <w:t xml:space="preserve"> or 50, as applicable,</w:t>
      </w:r>
      <w:r w:rsidR="00D11D35" w:rsidRPr="00BB4A77">
        <w:rPr>
          <w:rFonts w:ascii="Century Schoolbook" w:hAnsi="Century Schoolbook"/>
          <w:u w:val="single"/>
        </w:rPr>
        <w:t xml:space="preserve"> total parking spaces would be required by Table 3 are prohibited in the </w:t>
      </w:r>
      <w:r w:rsidR="00D11D35" w:rsidRPr="00BB4A77">
        <w:rPr>
          <w:rFonts w:ascii="Century Schoolbook" w:hAnsi="Century Schoolbook"/>
          <w:u w:val="single"/>
        </w:rPr>
        <w:t>GMU</w:t>
      </w:r>
      <w:r w:rsidR="00D11D35" w:rsidRPr="00BB4A77">
        <w:rPr>
          <w:rFonts w:ascii="Century Schoolbook" w:hAnsi="Century Schoolbook"/>
        </w:rPr>
        <w:t>.</w:t>
      </w:r>
    </w:p>
    <w:p w14:paraId="428F1564" w14:textId="77777777" w:rsidR="004504F6" w:rsidRPr="00BB4A77" w:rsidRDefault="004504F6" w:rsidP="004504F6">
      <w:pPr>
        <w:pStyle w:val="ListParagraph"/>
        <w:rPr>
          <w:rFonts w:ascii="Century Schoolbook" w:hAnsi="Century Schoolbook"/>
          <w:i/>
          <w:iCs/>
        </w:rPr>
      </w:pPr>
    </w:p>
    <w:p w14:paraId="1949041C" w14:textId="22725883" w:rsidR="009F64F4" w:rsidRPr="00BB4A77" w:rsidRDefault="009F64F4" w:rsidP="004504F6">
      <w:pPr>
        <w:pStyle w:val="ListParagraph"/>
        <w:numPr>
          <w:ilvl w:val="0"/>
          <w:numId w:val="6"/>
        </w:numPr>
        <w:spacing w:after="0" w:line="240" w:lineRule="auto"/>
        <w:ind w:right="288"/>
        <w:jc w:val="both"/>
        <w:rPr>
          <w:rFonts w:ascii="Century Schoolbook" w:hAnsi="Century Schoolbook"/>
        </w:rPr>
      </w:pPr>
      <w:r w:rsidRPr="00BB4A77">
        <w:rPr>
          <w:rFonts w:ascii="Century Schoolbook" w:hAnsi="Century Schoolbook"/>
          <w:u w:val="single"/>
        </w:rPr>
        <w:t xml:space="preserve">There </w:t>
      </w:r>
      <w:r w:rsidR="004504F6" w:rsidRPr="00BB4A77">
        <w:rPr>
          <w:rFonts w:ascii="Century Schoolbook" w:hAnsi="Century Schoolbook"/>
          <w:u w:val="single"/>
        </w:rPr>
        <w:t xml:space="preserve">may </w:t>
      </w:r>
      <w:r w:rsidRPr="00BB4A77">
        <w:rPr>
          <w:rFonts w:ascii="Century Schoolbook" w:hAnsi="Century Schoolbook"/>
          <w:u w:val="single"/>
        </w:rPr>
        <w:t xml:space="preserve">also be a dwelling unit on </w:t>
      </w:r>
      <w:r w:rsidR="004504F6" w:rsidRPr="00BB4A77">
        <w:rPr>
          <w:rFonts w:ascii="Century Schoolbook" w:hAnsi="Century Schoolbook"/>
          <w:u w:val="single"/>
        </w:rPr>
        <w:t>a</w:t>
      </w:r>
      <w:r w:rsidRPr="00BB4A77">
        <w:rPr>
          <w:rFonts w:ascii="Century Schoolbook" w:hAnsi="Century Schoolbook"/>
          <w:u w:val="single"/>
        </w:rPr>
        <w:t xml:space="preserve"> parcel that has a commercial use. The parking associated with that dwelling would be in addition to what is permitted for the commercial use</w:t>
      </w:r>
      <w:r w:rsidRPr="00BB4A77">
        <w:rPr>
          <w:rFonts w:ascii="Century Schoolbook" w:hAnsi="Century Schoolbook"/>
        </w:rPr>
        <w:t xml:space="preserve">. </w:t>
      </w:r>
    </w:p>
    <w:p w14:paraId="212F59CD" w14:textId="77777777" w:rsidR="009F64F4" w:rsidRPr="00BB4A77" w:rsidRDefault="009F64F4" w:rsidP="009F64F4">
      <w:pPr>
        <w:spacing w:after="0" w:line="240" w:lineRule="auto"/>
        <w:jc w:val="both"/>
        <w:rPr>
          <w:rFonts w:ascii="Century Schoolbook" w:hAnsi="Century Schoolbook"/>
        </w:rPr>
      </w:pPr>
    </w:p>
    <w:p w14:paraId="3B36A77B" w14:textId="40BD69B8" w:rsidR="00FB05EA" w:rsidRPr="00BB4A77" w:rsidRDefault="009F64F4" w:rsidP="009F64F4">
      <w:pPr>
        <w:pStyle w:val="ListParagraph"/>
        <w:numPr>
          <w:ilvl w:val="0"/>
          <w:numId w:val="6"/>
        </w:numPr>
        <w:spacing w:after="0" w:line="240" w:lineRule="auto"/>
        <w:jc w:val="both"/>
        <w:rPr>
          <w:rFonts w:ascii="Century Schoolbook" w:hAnsi="Century Schoolbook"/>
        </w:rPr>
      </w:pPr>
      <w:r w:rsidRPr="00BB4A77">
        <w:rPr>
          <w:rFonts w:ascii="Century Schoolbook" w:hAnsi="Century Schoolbook"/>
          <w:u w:val="single"/>
        </w:rPr>
        <w:t>Land use intensity – as measured by the floor area ratio and lot coverage - is encouraged to be compatible with that on neighboring properties</w:t>
      </w:r>
      <w:r w:rsidR="00220F9D" w:rsidRPr="00BB4A77">
        <w:rPr>
          <w:rFonts w:ascii="Century Schoolbook" w:hAnsi="Century Schoolbook"/>
        </w:rPr>
        <w:t>.</w:t>
      </w:r>
    </w:p>
    <w:p w14:paraId="569851FD" w14:textId="77777777" w:rsidR="009F64F4" w:rsidRPr="00BB4A77" w:rsidRDefault="009F64F4" w:rsidP="009F64F4">
      <w:pPr>
        <w:spacing w:after="0" w:line="240" w:lineRule="auto"/>
        <w:jc w:val="both"/>
        <w:rPr>
          <w:rFonts w:ascii="Century Schoolbook" w:hAnsi="Century Schoolbook"/>
        </w:rPr>
      </w:pPr>
    </w:p>
    <w:p w14:paraId="54771DE6" w14:textId="77777777" w:rsidR="00EA2B81" w:rsidRPr="00BB4A77" w:rsidRDefault="00BD6C51" w:rsidP="00EA2B81">
      <w:pPr>
        <w:spacing w:after="0" w:line="240" w:lineRule="auto"/>
        <w:jc w:val="both"/>
        <w:rPr>
          <w:rFonts w:ascii="Century Schoolbook" w:hAnsi="Century Schoolbook"/>
        </w:rPr>
      </w:pPr>
      <w:r w:rsidRPr="00BB4A77">
        <w:rPr>
          <w:rFonts w:ascii="Century Schoolbook" w:hAnsi="Century Schoolbook"/>
          <w:u w:val="single"/>
        </w:rPr>
        <w:t>7</w:t>
      </w:r>
      <w:r w:rsidR="009F64F4" w:rsidRPr="00BB4A77">
        <w:rPr>
          <w:rFonts w:ascii="Century Schoolbook" w:hAnsi="Century Schoolbook"/>
          <w:b/>
          <w:bCs/>
          <w:i/>
          <w:iCs/>
          <w:u w:val="single"/>
        </w:rPr>
        <w:t>. Can a commercial use have outdoor workspace or store materials outdoors?</w:t>
      </w:r>
      <w:r w:rsidR="009F64F4" w:rsidRPr="00BB4A77">
        <w:rPr>
          <w:rFonts w:ascii="Century Schoolbook" w:hAnsi="Century Schoolbook"/>
          <w:u w:val="single"/>
        </w:rPr>
        <w:t xml:space="preserve"> Potentially. Outdoor workspaces and the outdoor storage of materials, supplies, equipment, vehicles, or will be evaluated using the following standards</w:t>
      </w:r>
      <w:r w:rsidR="009F64F4" w:rsidRPr="00BB4A77">
        <w:rPr>
          <w:rFonts w:ascii="Century Schoolbook" w:hAnsi="Century Schoolbook"/>
        </w:rPr>
        <w:t xml:space="preserve">. </w:t>
      </w:r>
    </w:p>
    <w:p w14:paraId="67499A77" w14:textId="77777777" w:rsidR="00EA2B81" w:rsidRPr="00BB4A77" w:rsidRDefault="00EA2B81" w:rsidP="00EA2B81">
      <w:pPr>
        <w:spacing w:after="0" w:line="240" w:lineRule="auto"/>
        <w:jc w:val="both"/>
        <w:rPr>
          <w:rFonts w:ascii="Century Schoolbook" w:hAnsi="Century Schoolbook"/>
        </w:rPr>
      </w:pPr>
    </w:p>
    <w:p w14:paraId="332E97A3" w14:textId="462B8127" w:rsidR="00EA2B81" w:rsidRPr="00BB4A77" w:rsidRDefault="009F64F4" w:rsidP="00EA2B81">
      <w:pPr>
        <w:pStyle w:val="ListParagraph"/>
        <w:numPr>
          <w:ilvl w:val="0"/>
          <w:numId w:val="25"/>
        </w:numPr>
        <w:spacing w:after="0" w:line="240" w:lineRule="auto"/>
        <w:jc w:val="both"/>
        <w:rPr>
          <w:rFonts w:ascii="Century Schoolbook" w:hAnsi="Century Schoolbook"/>
        </w:rPr>
      </w:pPr>
      <w:r w:rsidRPr="00BB4A77">
        <w:rPr>
          <w:rFonts w:ascii="Century Schoolbook" w:hAnsi="Century Schoolbook"/>
          <w:u w:val="single"/>
        </w:rPr>
        <w:t xml:space="preserve">At a minimum, outdoor workspace and storage must fall within the setbacks required by Table 2. Deeper setbacks may be required for compliance with </w:t>
      </w:r>
      <w:r w:rsidR="00622EEC" w:rsidRPr="00BB4A77">
        <w:rPr>
          <w:rFonts w:ascii="Century Schoolbook" w:hAnsi="Century Schoolbook"/>
          <w:u w:val="single"/>
        </w:rPr>
        <w:t>5</w:t>
      </w:r>
      <w:r w:rsidRPr="00BB4A77">
        <w:rPr>
          <w:rFonts w:ascii="Century Schoolbook" w:hAnsi="Century Schoolbook"/>
          <w:u w:val="single"/>
        </w:rPr>
        <w:t>, above.</w:t>
      </w:r>
    </w:p>
    <w:p w14:paraId="3E7281EA" w14:textId="77777777" w:rsidR="00EA2B81" w:rsidRPr="00BB4A77" w:rsidRDefault="00EA2B81" w:rsidP="00EA2B81">
      <w:pPr>
        <w:pStyle w:val="ListParagraph"/>
        <w:spacing w:after="0" w:line="240" w:lineRule="auto"/>
        <w:jc w:val="both"/>
        <w:rPr>
          <w:rFonts w:ascii="Century Schoolbook" w:hAnsi="Century Schoolbook"/>
        </w:rPr>
      </w:pPr>
    </w:p>
    <w:p w14:paraId="558A7FD4" w14:textId="088DC6DE" w:rsidR="009F64F4" w:rsidRPr="00BB4A77" w:rsidRDefault="009F64F4" w:rsidP="00EA2B81">
      <w:pPr>
        <w:pStyle w:val="ListParagraph"/>
        <w:numPr>
          <w:ilvl w:val="0"/>
          <w:numId w:val="25"/>
        </w:numPr>
        <w:spacing w:after="0" w:line="240" w:lineRule="auto"/>
        <w:jc w:val="both"/>
        <w:rPr>
          <w:rFonts w:ascii="Century Schoolbook" w:hAnsi="Century Schoolbook"/>
        </w:rPr>
      </w:pPr>
      <w:r w:rsidRPr="00BB4A77">
        <w:rPr>
          <w:rFonts w:ascii="Century Schoolbook" w:hAnsi="Century Schoolbook"/>
          <w:u w:val="single"/>
        </w:rPr>
        <w:t>The effective buffering or screening of outdoor workspaces or storage is encouraged. The lack of irrigation water to support effective landscaping is a valid reason for a finding that a proposed commercial use fails to comply with this standard</w:t>
      </w:r>
      <w:r w:rsidRPr="00BB4A77">
        <w:rPr>
          <w:rFonts w:ascii="Century Schoolbook" w:hAnsi="Century Schoolbook"/>
        </w:rPr>
        <w:t>.</w:t>
      </w:r>
    </w:p>
    <w:p w14:paraId="3D56D21D" w14:textId="77777777" w:rsidR="009F64F4" w:rsidRPr="00BB4A77" w:rsidRDefault="009F64F4" w:rsidP="009F64F4">
      <w:pPr>
        <w:pStyle w:val="ListParagraph"/>
        <w:rPr>
          <w:rFonts w:ascii="Century Schoolbook" w:hAnsi="Century Schoolbook"/>
        </w:rPr>
      </w:pPr>
    </w:p>
    <w:p w14:paraId="46C7842B" w14:textId="6FD7161C" w:rsidR="009F64F4" w:rsidRPr="00BB4A77" w:rsidRDefault="009F64F4" w:rsidP="009F64F4">
      <w:pPr>
        <w:pStyle w:val="ListParagraph"/>
        <w:numPr>
          <w:ilvl w:val="0"/>
          <w:numId w:val="1"/>
        </w:numPr>
        <w:spacing w:after="0" w:line="240" w:lineRule="auto"/>
        <w:ind w:right="288"/>
        <w:jc w:val="both"/>
        <w:rPr>
          <w:rFonts w:ascii="Century Schoolbook" w:hAnsi="Century Schoolbook"/>
        </w:rPr>
      </w:pPr>
      <w:r w:rsidRPr="00BB4A77">
        <w:rPr>
          <w:rFonts w:ascii="Century Schoolbook" w:hAnsi="Century Schoolbook"/>
          <w:u w:val="single"/>
        </w:rPr>
        <w:t>Outdoor work</w:t>
      </w:r>
      <w:r w:rsidR="0002626C" w:rsidRPr="00BB4A77">
        <w:rPr>
          <w:rFonts w:ascii="Century Schoolbook" w:hAnsi="Century Schoolbook"/>
          <w:u w:val="single"/>
        </w:rPr>
        <w:t>spaces</w:t>
      </w:r>
      <w:r w:rsidRPr="00BB4A77">
        <w:rPr>
          <w:rFonts w:ascii="Century Schoolbook" w:hAnsi="Century Schoolbook"/>
          <w:u w:val="single"/>
        </w:rPr>
        <w:t xml:space="preserve"> and/or storage must not occupy required parking spaces</w:t>
      </w:r>
      <w:r w:rsidRPr="00BB4A77">
        <w:rPr>
          <w:rFonts w:ascii="Century Schoolbook" w:hAnsi="Century Schoolbook"/>
        </w:rPr>
        <w:t>.</w:t>
      </w:r>
    </w:p>
    <w:p w14:paraId="6F263318" w14:textId="77777777" w:rsidR="009F64F4" w:rsidRPr="00BB4A77" w:rsidRDefault="009F64F4" w:rsidP="009F64F4">
      <w:pPr>
        <w:spacing w:after="0" w:line="240" w:lineRule="auto"/>
        <w:ind w:right="288"/>
        <w:jc w:val="both"/>
        <w:rPr>
          <w:rFonts w:ascii="Century Schoolbook" w:hAnsi="Century Schoolbook"/>
        </w:rPr>
      </w:pPr>
    </w:p>
    <w:p w14:paraId="0AA51C9A" w14:textId="5116D412" w:rsidR="00804B9D" w:rsidRPr="00BB4A77" w:rsidRDefault="00BD6C51" w:rsidP="009F64F4">
      <w:pPr>
        <w:spacing w:after="0" w:line="240" w:lineRule="auto"/>
        <w:jc w:val="both"/>
        <w:rPr>
          <w:rFonts w:ascii="Century Schoolbook" w:hAnsi="Century Schoolbook"/>
        </w:rPr>
      </w:pPr>
      <w:r w:rsidRPr="00BB4A77">
        <w:rPr>
          <w:rFonts w:ascii="Century Schoolbook" w:hAnsi="Century Schoolbook"/>
          <w:b/>
          <w:bCs/>
          <w:i/>
          <w:iCs/>
          <w:u w:val="single"/>
        </w:rPr>
        <w:t>8</w:t>
      </w:r>
      <w:r w:rsidR="009F64F4" w:rsidRPr="00BB4A77">
        <w:rPr>
          <w:rFonts w:ascii="Century Schoolbook" w:hAnsi="Century Schoolbook"/>
          <w:b/>
          <w:bCs/>
          <w:i/>
          <w:iCs/>
          <w:u w:val="single"/>
        </w:rPr>
        <w:t>. Can a commercial use have outdoor sales space?</w:t>
      </w:r>
      <w:r w:rsidR="009F64F4" w:rsidRPr="00BB4A77">
        <w:rPr>
          <w:rFonts w:ascii="Century Schoolbook" w:hAnsi="Century Schoolbook"/>
          <w:u w:val="single"/>
        </w:rPr>
        <w:t xml:space="preserve"> Potentially. Outdoor sales spaces will be evaluated using the following standards</w:t>
      </w:r>
      <w:r w:rsidR="009F64F4" w:rsidRPr="00BB4A77">
        <w:rPr>
          <w:rFonts w:ascii="Century Schoolbook" w:hAnsi="Century Schoolbook"/>
        </w:rPr>
        <w:t>.</w:t>
      </w:r>
    </w:p>
    <w:p w14:paraId="6B5E3EA3" w14:textId="77777777" w:rsidR="009F64F4" w:rsidRPr="00BB4A77" w:rsidRDefault="009F64F4" w:rsidP="009F64F4">
      <w:pPr>
        <w:spacing w:after="0" w:line="240" w:lineRule="auto"/>
        <w:jc w:val="both"/>
        <w:rPr>
          <w:rFonts w:ascii="Century Schoolbook" w:hAnsi="Century Schoolbook"/>
        </w:rPr>
      </w:pPr>
    </w:p>
    <w:p w14:paraId="1995D752" w14:textId="74A0CB39" w:rsidR="009F64F4" w:rsidRPr="00BB4A77" w:rsidRDefault="009F64F4" w:rsidP="009F64F4">
      <w:pPr>
        <w:pStyle w:val="ListParagraph"/>
        <w:numPr>
          <w:ilvl w:val="0"/>
          <w:numId w:val="7"/>
        </w:numPr>
        <w:spacing w:after="0" w:line="240" w:lineRule="auto"/>
        <w:ind w:right="288"/>
        <w:jc w:val="both"/>
        <w:rPr>
          <w:rFonts w:ascii="Century Schoolbook" w:hAnsi="Century Schoolbook"/>
          <w:u w:val="single"/>
        </w:rPr>
      </w:pPr>
      <w:r w:rsidRPr="00BB4A77">
        <w:rPr>
          <w:rFonts w:ascii="Century Schoolbook" w:hAnsi="Century Schoolbook"/>
          <w:u w:val="single"/>
        </w:rPr>
        <w:t>Outdoor sales areas must fall within the setbacks required by Table 2.</w:t>
      </w:r>
      <w:r w:rsidR="004F1BE1" w:rsidRPr="00BB4A77">
        <w:rPr>
          <w:rFonts w:ascii="Century Schoolbook" w:hAnsi="Century Schoolbook"/>
          <w:u w:val="single"/>
        </w:rPr>
        <w:t xml:space="preserve"> </w:t>
      </w:r>
      <w:r w:rsidR="004F1BE1" w:rsidRPr="00BB4A77">
        <w:rPr>
          <w:rFonts w:ascii="Century Schoolbook" w:hAnsi="Century Schoolbook"/>
          <w:u w:val="single"/>
        </w:rPr>
        <w:t>Deeper setbacks may be required for compliance with 5, above.</w:t>
      </w:r>
    </w:p>
    <w:p w14:paraId="2472320B" w14:textId="77777777" w:rsidR="009F64F4" w:rsidRPr="00BB4A77" w:rsidRDefault="009F64F4" w:rsidP="009F64F4">
      <w:pPr>
        <w:pStyle w:val="ListParagraph"/>
        <w:spacing w:after="0" w:line="240" w:lineRule="auto"/>
        <w:ind w:left="648" w:right="288"/>
        <w:jc w:val="both"/>
        <w:rPr>
          <w:rFonts w:ascii="Century Schoolbook" w:hAnsi="Century Schoolbook"/>
          <w:u w:val="single"/>
        </w:rPr>
      </w:pPr>
    </w:p>
    <w:p w14:paraId="4ABBF0EE" w14:textId="77777777" w:rsidR="00F832B0" w:rsidRPr="00BB4A77" w:rsidRDefault="009F64F4" w:rsidP="00F832B0">
      <w:pPr>
        <w:pStyle w:val="ListParagraph"/>
        <w:numPr>
          <w:ilvl w:val="0"/>
          <w:numId w:val="7"/>
        </w:numPr>
        <w:spacing w:after="0" w:line="240" w:lineRule="auto"/>
        <w:jc w:val="both"/>
        <w:rPr>
          <w:rFonts w:ascii="Century Schoolbook" w:hAnsi="Century Schoolbook"/>
        </w:rPr>
      </w:pPr>
      <w:r w:rsidRPr="00BB4A77">
        <w:rPr>
          <w:rFonts w:ascii="Century Schoolbook" w:hAnsi="Century Schoolbook"/>
          <w:u w:val="single"/>
        </w:rPr>
        <w:t>Outdoor sales areas may not occupy more than 10% of the parcel’s street frontage up to a maximum of 40 feet</w:t>
      </w:r>
      <w:r w:rsidRPr="00BB4A77">
        <w:rPr>
          <w:rFonts w:ascii="Century Schoolbook" w:hAnsi="Century Schoolbook"/>
        </w:rPr>
        <w:t>.</w:t>
      </w:r>
    </w:p>
    <w:p w14:paraId="2716C8E8" w14:textId="77777777" w:rsidR="00F832B0" w:rsidRPr="00BB4A77" w:rsidRDefault="00F832B0" w:rsidP="00F832B0">
      <w:pPr>
        <w:pStyle w:val="ListParagraph"/>
        <w:rPr>
          <w:rFonts w:ascii="Century Schoolbook" w:hAnsi="Century Schoolbook"/>
          <w:u w:val="single"/>
        </w:rPr>
      </w:pPr>
    </w:p>
    <w:p w14:paraId="7D3BCFEA" w14:textId="448F5BA7" w:rsidR="008168DD" w:rsidRPr="00BB4A77" w:rsidRDefault="009F64F4" w:rsidP="00F832B0">
      <w:pPr>
        <w:pStyle w:val="ListParagraph"/>
        <w:numPr>
          <w:ilvl w:val="0"/>
          <w:numId w:val="7"/>
        </w:numPr>
        <w:spacing w:after="0" w:line="240" w:lineRule="auto"/>
        <w:jc w:val="both"/>
        <w:rPr>
          <w:rFonts w:ascii="Century Schoolbook" w:hAnsi="Century Schoolbook"/>
        </w:rPr>
      </w:pPr>
      <w:r w:rsidRPr="00BB4A77">
        <w:rPr>
          <w:rFonts w:ascii="Century Schoolbook" w:hAnsi="Century Schoolbook"/>
          <w:u w:val="single"/>
        </w:rPr>
        <w:t>The landscaping of outdoor sales spaces is encouraged</w:t>
      </w:r>
      <w:r w:rsidRPr="00BB4A77">
        <w:rPr>
          <w:rFonts w:ascii="Century Schoolbook" w:hAnsi="Century Schoolbook"/>
        </w:rPr>
        <w:t>.</w:t>
      </w:r>
      <w:r w:rsidR="008168DD" w:rsidRPr="00BB4A77">
        <w:rPr>
          <w:rFonts w:ascii="Century Schoolbook" w:hAnsi="Century Schoolbook"/>
          <w:u w:val="single"/>
        </w:rPr>
        <w:t xml:space="preserve"> </w:t>
      </w:r>
      <w:r w:rsidR="008168DD" w:rsidRPr="00BB4A77">
        <w:rPr>
          <w:rFonts w:ascii="Century Schoolbook" w:hAnsi="Century Schoolbook"/>
          <w:u w:val="single"/>
        </w:rPr>
        <w:t>The lack of irrigation water to support effective landscaping is a valid reason for a finding that a proposed commercial use fails to comply with this standard</w:t>
      </w:r>
      <w:r w:rsidR="008168DD" w:rsidRPr="00BB4A77">
        <w:rPr>
          <w:rFonts w:ascii="Century Schoolbook" w:hAnsi="Century Schoolbook"/>
        </w:rPr>
        <w:t>.</w:t>
      </w:r>
    </w:p>
    <w:p w14:paraId="3BDEE126" w14:textId="77777777" w:rsidR="009F64F4" w:rsidRPr="00BB4A77" w:rsidRDefault="009F64F4" w:rsidP="008168DD">
      <w:pPr>
        <w:pStyle w:val="ListParagraph"/>
        <w:spacing w:after="0" w:line="240" w:lineRule="auto"/>
        <w:ind w:left="648" w:right="288"/>
        <w:jc w:val="both"/>
        <w:rPr>
          <w:rFonts w:ascii="Century Schoolbook" w:hAnsi="Century Schoolbook"/>
        </w:rPr>
      </w:pPr>
    </w:p>
    <w:p w14:paraId="707043C5" w14:textId="77777777" w:rsidR="009F64F4" w:rsidRPr="00BB4A77" w:rsidRDefault="009F64F4" w:rsidP="009F64F4">
      <w:pPr>
        <w:pStyle w:val="ListParagraph"/>
        <w:numPr>
          <w:ilvl w:val="0"/>
          <w:numId w:val="7"/>
        </w:numPr>
        <w:spacing w:after="0" w:line="240" w:lineRule="auto"/>
        <w:jc w:val="both"/>
        <w:rPr>
          <w:rFonts w:ascii="Century Schoolbook" w:hAnsi="Century Schoolbook"/>
        </w:rPr>
      </w:pPr>
      <w:r w:rsidRPr="00BB4A77">
        <w:rPr>
          <w:rFonts w:ascii="Century Schoolbook" w:hAnsi="Century Schoolbook"/>
          <w:u w:val="single"/>
        </w:rPr>
        <w:t>Outdoor sales must not occupy required parking spaces</w:t>
      </w:r>
      <w:r w:rsidRPr="00BB4A77">
        <w:rPr>
          <w:rFonts w:ascii="Century Schoolbook" w:hAnsi="Century Schoolbook"/>
        </w:rPr>
        <w:t xml:space="preserve">. </w:t>
      </w:r>
    </w:p>
    <w:p w14:paraId="1DE4DC06" w14:textId="77777777" w:rsidR="009F64F4" w:rsidRPr="00BB4A77" w:rsidRDefault="009F64F4" w:rsidP="009F64F4">
      <w:pPr>
        <w:spacing w:after="0" w:line="240" w:lineRule="auto"/>
        <w:jc w:val="both"/>
        <w:rPr>
          <w:rFonts w:ascii="Century Schoolbook" w:hAnsi="Century Schoolbook"/>
        </w:rPr>
      </w:pPr>
    </w:p>
    <w:p w14:paraId="6FD9849B" w14:textId="6EAF7042" w:rsidR="009F64F4" w:rsidRPr="00BB4A77" w:rsidRDefault="00BD6C51" w:rsidP="009F64F4">
      <w:pPr>
        <w:spacing w:after="0" w:line="240" w:lineRule="auto"/>
        <w:jc w:val="both"/>
        <w:rPr>
          <w:rFonts w:ascii="Century Schoolbook" w:hAnsi="Century Schoolbook"/>
        </w:rPr>
      </w:pPr>
      <w:r w:rsidRPr="00BB4A77">
        <w:rPr>
          <w:rFonts w:ascii="Century Schoolbook" w:hAnsi="Century Schoolbook"/>
          <w:b/>
          <w:bCs/>
          <w:i/>
          <w:iCs/>
          <w:u w:val="single"/>
        </w:rPr>
        <w:t>9</w:t>
      </w:r>
      <w:r w:rsidR="009F64F4" w:rsidRPr="00BB4A77">
        <w:rPr>
          <w:rFonts w:ascii="Century Schoolbook" w:hAnsi="Century Schoolbook"/>
          <w:b/>
          <w:bCs/>
          <w:i/>
          <w:iCs/>
          <w:u w:val="single"/>
        </w:rPr>
        <w:t xml:space="preserve">. Are there restrictions on parking or traffic generation </w:t>
      </w:r>
      <w:r w:rsidR="00BA15BB" w:rsidRPr="00BB4A77">
        <w:rPr>
          <w:rFonts w:ascii="Century Schoolbook" w:hAnsi="Century Schoolbook"/>
          <w:b/>
          <w:bCs/>
          <w:i/>
          <w:iCs/>
          <w:u w:val="single"/>
        </w:rPr>
        <w:t>for</w:t>
      </w:r>
      <w:r w:rsidR="00A71EF5" w:rsidRPr="00BB4A77">
        <w:rPr>
          <w:rFonts w:ascii="Century Schoolbook" w:hAnsi="Century Schoolbook"/>
          <w:b/>
          <w:bCs/>
          <w:i/>
          <w:iCs/>
          <w:u w:val="single"/>
        </w:rPr>
        <w:t xml:space="preserve"> commercial development</w:t>
      </w:r>
      <w:r w:rsidR="009F64F4" w:rsidRPr="00BB4A77">
        <w:rPr>
          <w:rFonts w:ascii="Century Schoolbook" w:hAnsi="Century Schoolbook"/>
          <w:b/>
          <w:bCs/>
          <w:i/>
          <w:iCs/>
          <w:u w:val="single"/>
        </w:rPr>
        <w:t xml:space="preserve">? </w:t>
      </w:r>
      <w:r w:rsidR="009F64F4" w:rsidRPr="00BB4A77">
        <w:rPr>
          <w:rFonts w:ascii="Century Schoolbook" w:hAnsi="Century Schoolbook"/>
          <w:u w:val="single"/>
        </w:rPr>
        <w:t>Potentially.</w:t>
      </w:r>
      <w:r w:rsidR="005F4130" w:rsidRPr="00BB4A77">
        <w:rPr>
          <w:rFonts w:ascii="Century Schoolbook" w:hAnsi="Century Schoolbook"/>
          <w:u w:val="single"/>
        </w:rPr>
        <w:t xml:space="preserve"> </w:t>
      </w:r>
      <w:r w:rsidR="009F64F4" w:rsidRPr="00BB4A77">
        <w:rPr>
          <w:rFonts w:ascii="Century Schoolbook" w:hAnsi="Century Schoolbook"/>
          <w:u w:val="single"/>
        </w:rPr>
        <w:t>Commercial uses that are reasonably expected to generate parking or traffic congestion along town roads or Highway 12, or that have the potential to obstruct access to other properties are discouraged. The potential for congestion will be determined by the Planning Commission using the scoring range and weight adopted on the Commercial Use Checklist. Among other things, the Planning Commission may consider parking and traffic generated by deliveries and the possibility that the proposed commercial use will offer classes or stage events</w:t>
      </w:r>
      <w:r w:rsidR="009F64F4" w:rsidRPr="00BB4A77">
        <w:rPr>
          <w:rFonts w:ascii="Century Schoolbook" w:hAnsi="Century Schoolbook"/>
        </w:rPr>
        <w:t>.</w:t>
      </w:r>
    </w:p>
    <w:p w14:paraId="06C11184" w14:textId="77777777" w:rsidR="009F64F4" w:rsidRPr="00BB4A77" w:rsidRDefault="009F64F4" w:rsidP="009F64F4">
      <w:pPr>
        <w:spacing w:after="0" w:line="240" w:lineRule="auto"/>
        <w:jc w:val="both"/>
        <w:rPr>
          <w:rFonts w:ascii="Century Schoolbook" w:hAnsi="Century Schoolbook"/>
        </w:rPr>
      </w:pPr>
    </w:p>
    <w:p w14:paraId="37C9BB50" w14:textId="3E6B1A47" w:rsidR="009F64F4" w:rsidRPr="00BB4A77" w:rsidRDefault="00BD6C51" w:rsidP="009F64F4">
      <w:pPr>
        <w:spacing w:after="0" w:line="240" w:lineRule="auto"/>
        <w:jc w:val="both"/>
        <w:rPr>
          <w:rFonts w:ascii="Century Schoolbook" w:hAnsi="Century Schoolbook"/>
          <w:u w:val="single"/>
        </w:rPr>
      </w:pPr>
      <w:r w:rsidRPr="00BB4A77">
        <w:rPr>
          <w:rFonts w:ascii="Century Schoolbook" w:hAnsi="Century Schoolbook"/>
          <w:b/>
          <w:bCs/>
          <w:i/>
          <w:iCs/>
          <w:u w:val="single"/>
        </w:rPr>
        <w:t>10</w:t>
      </w:r>
      <w:r w:rsidR="009F64F4" w:rsidRPr="00BB4A77">
        <w:rPr>
          <w:rFonts w:ascii="Century Schoolbook" w:hAnsi="Century Schoolbook"/>
          <w:b/>
          <w:bCs/>
          <w:i/>
          <w:iCs/>
          <w:u w:val="single"/>
        </w:rPr>
        <w:t>. Must a commercial use provide off-street parking?</w:t>
      </w:r>
      <w:r w:rsidR="009F64F4" w:rsidRPr="00BB4A77">
        <w:rPr>
          <w:rFonts w:ascii="Century Schoolbook" w:hAnsi="Century Schoolbook"/>
          <w:u w:val="single"/>
        </w:rPr>
        <w:t xml:space="preserve"> Yes</w:t>
      </w:r>
      <w:r w:rsidR="00B648E4" w:rsidRPr="00BB4A77">
        <w:rPr>
          <w:rFonts w:ascii="Century Schoolbook" w:hAnsi="Century Schoolbook"/>
          <w:u w:val="single"/>
        </w:rPr>
        <w:t>, as required by the following standards.</w:t>
      </w:r>
    </w:p>
    <w:p w14:paraId="5123B50B" w14:textId="77777777" w:rsidR="009F64F4" w:rsidRPr="00BB4A77" w:rsidRDefault="009F64F4" w:rsidP="009F64F4">
      <w:pPr>
        <w:spacing w:after="0" w:line="240" w:lineRule="auto"/>
        <w:jc w:val="both"/>
        <w:rPr>
          <w:rFonts w:ascii="Century Schoolbook" w:hAnsi="Century Schoolbook"/>
          <w:u w:val="single"/>
        </w:rPr>
      </w:pPr>
    </w:p>
    <w:p w14:paraId="16A232E2" w14:textId="0F0C5BB0" w:rsidR="00B41DA6" w:rsidRPr="00BB4A77" w:rsidRDefault="009F64F4" w:rsidP="00B41DA6">
      <w:pPr>
        <w:pStyle w:val="ListParagraph"/>
        <w:numPr>
          <w:ilvl w:val="0"/>
          <w:numId w:val="11"/>
        </w:numPr>
        <w:spacing w:after="0" w:line="240" w:lineRule="auto"/>
        <w:ind w:right="288"/>
        <w:jc w:val="both"/>
        <w:rPr>
          <w:rFonts w:ascii="Century Schoolbook" w:hAnsi="Century Schoolbook"/>
          <w:u w:val="single"/>
        </w:rPr>
      </w:pPr>
      <w:r w:rsidRPr="00BB4A77">
        <w:rPr>
          <w:rFonts w:ascii="Century Schoolbook" w:hAnsi="Century Schoolbook"/>
          <w:u w:val="single"/>
        </w:rPr>
        <w:lastRenderedPageBreak/>
        <w:t>Off-street parking must be provided at the rate set by Table 3</w:t>
      </w:r>
      <w:r w:rsidR="0028772C" w:rsidRPr="00BB4A77">
        <w:rPr>
          <w:rFonts w:ascii="Century Schoolbook" w:hAnsi="Century Schoolbook"/>
          <w:u w:val="single"/>
        </w:rPr>
        <w:t>.</w:t>
      </w:r>
    </w:p>
    <w:p w14:paraId="682636CB" w14:textId="77777777" w:rsidR="001A12E2" w:rsidRPr="00BB4A77" w:rsidRDefault="001A12E2" w:rsidP="001A12E2">
      <w:pPr>
        <w:pStyle w:val="ListParagraph"/>
        <w:spacing w:after="0" w:line="240" w:lineRule="auto"/>
        <w:ind w:right="288"/>
        <w:jc w:val="both"/>
        <w:rPr>
          <w:rFonts w:ascii="Century Schoolbook" w:hAnsi="Century Schoolbook"/>
          <w:u w:val="single"/>
        </w:rPr>
      </w:pPr>
    </w:p>
    <w:p w14:paraId="2D9548F1" w14:textId="57D53761" w:rsidR="00E3221B" w:rsidRPr="00BB4A77" w:rsidRDefault="00E3221B" w:rsidP="00B41DA6">
      <w:pPr>
        <w:pStyle w:val="ListParagraph"/>
        <w:numPr>
          <w:ilvl w:val="0"/>
          <w:numId w:val="11"/>
        </w:numPr>
        <w:spacing w:after="0" w:line="240" w:lineRule="auto"/>
        <w:ind w:right="288"/>
        <w:jc w:val="both"/>
        <w:rPr>
          <w:rFonts w:ascii="Century Schoolbook" w:hAnsi="Century Schoolbook"/>
          <w:u w:val="single"/>
        </w:rPr>
      </w:pPr>
      <w:r w:rsidRPr="00BB4A77">
        <w:rPr>
          <w:rFonts w:ascii="Century Schoolbook" w:hAnsi="Century Schoolbook"/>
          <w:u w:val="single"/>
        </w:rPr>
        <w:t xml:space="preserve">Uses that are intended </w:t>
      </w:r>
      <w:r w:rsidR="005B54D6" w:rsidRPr="00BB4A77">
        <w:rPr>
          <w:rFonts w:ascii="Century Schoolbook" w:hAnsi="Century Schoolbook"/>
          <w:u w:val="single"/>
        </w:rPr>
        <w:t>or reasonably exp</w:t>
      </w:r>
      <w:r w:rsidR="00A825D9" w:rsidRPr="00BB4A77">
        <w:rPr>
          <w:rFonts w:ascii="Century Schoolbook" w:hAnsi="Century Schoolbook"/>
          <w:u w:val="single"/>
        </w:rPr>
        <w:t xml:space="preserve">ected </w:t>
      </w:r>
      <w:r w:rsidRPr="00BB4A77">
        <w:rPr>
          <w:rFonts w:ascii="Century Schoolbook" w:hAnsi="Century Schoolbook"/>
          <w:u w:val="single"/>
        </w:rPr>
        <w:t>to serve the traveling public</w:t>
      </w:r>
      <w:r w:rsidR="0028772C" w:rsidRPr="00BB4A77">
        <w:rPr>
          <w:rFonts w:ascii="Century Schoolbook" w:hAnsi="Century Schoolbook"/>
          <w:u w:val="single"/>
        </w:rPr>
        <w:t>, specifically including, but not limited to, lodging and restaurants</w:t>
      </w:r>
      <w:r w:rsidR="00A825D9" w:rsidRPr="00BB4A77">
        <w:rPr>
          <w:rFonts w:ascii="Century Schoolbook" w:hAnsi="Century Schoolbook"/>
          <w:u w:val="single"/>
        </w:rPr>
        <w:t xml:space="preserve">, </w:t>
      </w:r>
      <w:r w:rsidR="007239B7" w:rsidRPr="00BB4A77">
        <w:rPr>
          <w:rFonts w:ascii="Century Schoolbook" w:hAnsi="Century Schoolbook"/>
          <w:u w:val="single"/>
        </w:rPr>
        <w:t xml:space="preserve">must </w:t>
      </w:r>
      <w:r w:rsidR="001A12E2" w:rsidRPr="00BB4A77">
        <w:rPr>
          <w:rFonts w:ascii="Century Schoolbook" w:hAnsi="Century Schoolbook"/>
          <w:u w:val="single"/>
        </w:rPr>
        <w:t>provide</w:t>
      </w:r>
      <w:r w:rsidR="00691199" w:rsidRPr="00BB4A77">
        <w:rPr>
          <w:rFonts w:ascii="Century Schoolbook" w:hAnsi="Century Schoolbook"/>
          <w:u w:val="single"/>
        </w:rPr>
        <w:t xml:space="preserve"> at least one</w:t>
      </w:r>
      <w:r w:rsidR="003831FF" w:rsidRPr="00BB4A77">
        <w:rPr>
          <w:rFonts w:ascii="Century Schoolbook" w:hAnsi="Century Schoolbook"/>
          <w:u w:val="single"/>
        </w:rPr>
        <w:t xml:space="preserve"> off-street parking</w:t>
      </w:r>
      <w:r w:rsidR="00691199" w:rsidRPr="00BB4A77">
        <w:rPr>
          <w:rFonts w:ascii="Century Schoolbook" w:hAnsi="Century Schoolbook"/>
          <w:u w:val="single"/>
        </w:rPr>
        <w:t xml:space="preserve"> space that is</w:t>
      </w:r>
      <w:r w:rsidR="00A825D9" w:rsidRPr="00BB4A77">
        <w:rPr>
          <w:rFonts w:ascii="Century Schoolbook" w:hAnsi="Century Schoolbook"/>
          <w:u w:val="single"/>
        </w:rPr>
        <w:t xml:space="preserve"> suitable for recreational vehicles</w:t>
      </w:r>
      <w:r w:rsidR="00691199" w:rsidRPr="00BB4A77">
        <w:rPr>
          <w:rFonts w:ascii="Century Schoolbook" w:hAnsi="Century Schoolbook"/>
          <w:u w:val="single"/>
        </w:rPr>
        <w:t xml:space="preserve"> for every 10 spaces the use is required to provide</w:t>
      </w:r>
      <w:r w:rsidR="0036474D" w:rsidRPr="00BB4A77">
        <w:rPr>
          <w:rFonts w:ascii="Century Schoolbook" w:hAnsi="Century Schoolbook"/>
        </w:rPr>
        <w:t>.</w:t>
      </w:r>
    </w:p>
    <w:p w14:paraId="1F42D577" w14:textId="77777777" w:rsidR="006443CC" w:rsidRPr="00BB4A77" w:rsidRDefault="006443CC" w:rsidP="006443CC">
      <w:pPr>
        <w:pStyle w:val="ListParagraph"/>
        <w:spacing w:after="0" w:line="240" w:lineRule="auto"/>
        <w:ind w:right="288"/>
        <w:jc w:val="both"/>
        <w:rPr>
          <w:rFonts w:ascii="Century Schoolbook" w:hAnsi="Century Schoolbook"/>
          <w:u w:val="single"/>
        </w:rPr>
      </w:pPr>
    </w:p>
    <w:p w14:paraId="1390D8CF" w14:textId="28A2C7A2" w:rsidR="00A10BD6" w:rsidRPr="00BB4A77" w:rsidRDefault="00A10BD6" w:rsidP="00B41DA6">
      <w:pPr>
        <w:pStyle w:val="ListParagraph"/>
        <w:numPr>
          <w:ilvl w:val="0"/>
          <w:numId w:val="11"/>
        </w:numPr>
        <w:spacing w:after="0" w:line="240" w:lineRule="auto"/>
        <w:ind w:right="288"/>
        <w:jc w:val="both"/>
        <w:rPr>
          <w:rFonts w:ascii="Century Schoolbook" w:hAnsi="Century Schoolbook"/>
          <w:u w:val="single"/>
        </w:rPr>
      </w:pPr>
      <w:r w:rsidRPr="00BB4A77">
        <w:rPr>
          <w:rFonts w:ascii="Century Schoolbook" w:hAnsi="Century Schoolbook"/>
          <w:u w:val="single"/>
        </w:rPr>
        <w:t>Off-street parking i</w:t>
      </w:r>
      <w:r w:rsidR="006443CC" w:rsidRPr="00BB4A77">
        <w:rPr>
          <w:rFonts w:ascii="Century Schoolbook" w:hAnsi="Century Schoolbook"/>
          <w:u w:val="single"/>
        </w:rPr>
        <w:t>s not permitted within the</w:t>
      </w:r>
      <w:r w:rsidR="00FC2847" w:rsidRPr="00BB4A77">
        <w:rPr>
          <w:rFonts w:ascii="Century Schoolbook" w:hAnsi="Century Schoolbook"/>
          <w:u w:val="single"/>
        </w:rPr>
        <w:t xml:space="preserve"> front</w:t>
      </w:r>
      <w:r w:rsidR="006443CC" w:rsidRPr="00BB4A77">
        <w:rPr>
          <w:rFonts w:ascii="Century Schoolbook" w:hAnsi="Century Schoolbook"/>
          <w:u w:val="single"/>
        </w:rPr>
        <w:t xml:space="preserve"> setbacks established by Table 2</w:t>
      </w:r>
      <w:r w:rsidR="006443CC" w:rsidRPr="00BB4A77">
        <w:rPr>
          <w:rFonts w:ascii="Century Schoolbook" w:hAnsi="Century Schoolbook"/>
        </w:rPr>
        <w:t>.</w:t>
      </w:r>
    </w:p>
    <w:p w14:paraId="39E1EB64" w14:textId="77777777" w:rsidR="00B41DA6" w:rsidRPr="00BB4A77" w:rsidRDefault="00B41DA6" w:rsidP="00B41DA6">
      <w:pPr>
        <w:pStyle w:val="ListParagraph"/>
        <w:spacing w:after="0" w:line="240" w:lineRule="auto"/>
        <w:ind w:right="288"/>
        <w:jc w:val="both"/>
        <w:rPr>
          <w:rFonts w:ascii="Century Schoolbook" w:hAnsi="Century Schoolbook"/>
          <w:u w:val="single"/>
        </w:rPr>
      </w:pPr>
    </w:p>
    <w:p w14:paraId="28E70178" w14:textId="4B555AB2" w:rsidR="00B41DA6" w:rsidRPr="00BB4A77" w:rsidRDefault="009F64F4" w:rsidP="006C0665">
      <w:pPr>
        <w:pStyle w:val="ListParagraph"/>
        <w:numPr>
          <w:ilvl w:val="0"/>
          <w:numId w:val="11"/>
        </w:numPr>
        <w:spacing w:after="0" w:line="240" w:lineRule="auto"/>
        <w:ind w:right="288"/>
        <w:jc w:val="both"/>
        <w:rPr>
          <w:rFonts w:ascii="Century Schoolbook" w:hAnsi="Century Schoolbook"/>
          <w:u w:val="single"/>
        </w:rPr>
      </w:pPr>
      <w:r w:rsidRPr="00BB4A77">
        <w:rPr>
          <w:rFonts w:ascii="Century Schoolbook" w:hAnsi="Century Schoolbook"/>
          <w:u w:val="single"/>
        </w:rPr>
        <w:t>Off-street parking is discouraged from occupying more than 60% of the frontage of a commercial development (for corner lots, the frontage along the busiest street)</w:t>
      </w:r>
      <w:r w:rsidRPr="00BB4A77">
        <w:rPr>
          <w:rFonts w:ascii="Century Schoolbook" w:hAnsi="Century Schoolbook"/>
        </w:rPr>
        <w:t>.</w:t>
      </w:r>
    </w:p>
    <w:p w14:paraId="1B4532F9" w14:textId="77777777" w:rsidR="006C0665" w:rsidRPr="00BB4A77" w:rsidRDefault="006C0665" w:rsidP="006C0665">
      <w:pPr>
        <w:spacing w:after="0" w:line="240" w:lineRule="auto"/>
        <w:ind w:right="288"/>
        <w:jc w:val="both"/>
        <w:rPr>
          <w:rFonts w:ascii="Century Schoolbook" w:hAnsi="Century Schoolbook"/>
          <w:u w:val="single"/>
        </w:rPr>
      </w:pPr>
    </w:p>
    <w:p w14:paraId="644628CA" w14:textId="058D59A9" w:rsidR="0087329A" w:rsidRPr="00BB4A77" w:rsidRDefault="009F64F4" w:rsidP="0087329A">
      <w:pPr>
        <w:pStyle w:val="ListParagraph"/>
        <w:numPr>
          <w:ilvl w:val="0"/>
          <w:numId w:val="11"/>
        </w:numPr>
        <w:spacing w:after="0" w:line="240" w:lineRule="auto"/>
        <w:ind w:right="288"/>
        <w:jc w:val="both"/>
        <w:rPr>
          <w:rFonts w:ascii="Century Schoolbook" w:hAnsi="Century Schoolbook"/>
          <w:u w:val="single"/>
        </w:rPr>
      </w:pPr>
      <w:r w:rsidRPr="00BB4A77">
        <w:rPr>
          <w:rFonts w:ascii="Century Schoolbook" w:hAnsi="Century Schoolbook"/>
          <w:u w:val="single"/>
        </w:rPr>
        <w:t>Effective buffering or screening of off-street parking</w:t>
      </w:r>
      <w:r w:rsidR="000416CC" w:rsidRPr="00BB4A77">
        <w:rPr>
          <w:rFonts w:ascii="Century Schoolbook" w:hAnsi="Century Schoolbook"/>
          <w:u w:val="single"/>
        </w:rPr>
        <w:t xml:space="preserve"> areas</w:t>
      </w:r>
      <w:r w:rsidRPr="00BB4A77">
        <w:rPr>
          <w:rFonts w:ascii="Century Schoolbook" w:hAnsi="Century Schoolbook"/>
          <w:u w:val="single"/>
        </w:rPr>
        <w:t xml:space="preserve"> is encouraged. </w:t>
      </w:r>
    </w:p>
    <w:p w14:paraId="1AB549D1" w14:textId="77777777" w:rsidR="00FE5361" w:rsidRPr="00BB4A77" w:rsidRDefault="00FE5361" w:rsidP="00FE5361">
      <w:pPr>
        <w:spacing w:after="0" w:line="240" w:lineRule="auto"/>
        <w:ind w:right="288"/>
        <w:jc w:val="both"/>
        <w:rPr>
          <w:rFonts w:ascii="Century Schoolbook" w:hAnsi="Century Schoolbook"/>
          <w:u w:val="single"/>
        </w:rPr>
      </w:pPr>
    </w:p>
    <w:p w14:paraId="5AD62494" w14:textId="7E01317F" w:rsidR="0087329A" w:rsidRPr="00BB4A77" w:rsidRDefault="00B6594A" w:rsidP="00B41DA6">
      <w:pPr>
        <w:pStyle w:val="ListParagraph"/>
        <w:numPr>
          <w:ilvl w:val="0"/>
          <w:numId w:val="11"/>
        </w:numPr>
        <w:spacing w:after="0" w:line="240" w:lineRule="auto"/>
        <w:ind w:right="288"/>
        <w:jc w:val="both"/>
        <w:rPr>
          <w:rFonts w:ascii="Century Schoolbook" w:hAnsi="Century Schoolbook"/>
          <w:u w:val="single"/>
        </w:rPr>
      </w:pPr>
      <w:r w:rsidRPr="00BB4A77">
        <w:rPr>
          <w:rFonts w:ascii="Century Schoolbook" w:hAnsi="Century Schoolbook"/>
          <w:u w:val="single"/>
        </w:rPr>
        <w:t xml:space="preserve">Provision of internal landscaping within </w:t>
      </w:r>
      <w:r w:rsidR="00BC6948" w:rsidRPr="00BB4A77">
        <w:rPr>
          <w:rFonts w:ascii="Century Schoolbook" w:hAnsi="Century Schoolbook"/>
          <w:u w:val="single"/>
        </w:rPr>
        <w:t>off-street parking area</w:t>
      </w:r>
      <w:r w:rsidR="00080F16" w:rsidRPr="00BB4A77">
        <w:rPr>
          <w:rFonts w:ascii="Century Schoolbook" w:hAnsi="Century Schoolbook"/>
          <w:u w:val="single"/>
        </w:rPr>
        <w:t xml:space="preserve">s that include </w:t>
      </w:r>
      <w:r w:rsidR="00A10BD6" w:rsidRPr="00BB4A77">
        <w:rPr>
          <w:rFonts w:ascii="Century Schoolbook" w:hAnsi="Century Schoolbook"/>
          <w:u w:val="single"/>
        </w:rPr>
        <w:t>1</w:t>
      </w:r>
      <w:r w:rsidR="00080F16" w:rsidRPr="00BB4A77">
        <w:rPr>
          <w:rFonts w:ascii="Century Schoolbook" w:hAnsi="Century Schoolbook"/>
          <w:u w:val="single"/>
        </w:rPr>
        <w:t>0 or more spaces</w:t>
      </w:r>
      <w:r w:rsidR="00BC6948" w:rsidRPr="00BB4A77">
        <w:rPr>
          <w:rFonts w:ascii="Century Schoolbook" w:hAnsi="Century Schoolbook"/>
          <w:u w:val="single"/>
        </w:rPr>
        <w:t xml:space="preserve"> is encouraged.</w:t>
      </w:r>
      <w:r w:rsidR="00D35E90" w:rsidRPr="00BB4A77">
        <w:rPr>
          <w:rFonts w:ascii="Century Schoolbook" w:hAnsi="Century Schoolbook"/>
          <w:u w:val="single"/>
        </w:rPr>
        <w:t xml:space="preserve"> </w:t>
      </w:r>
      <w:r w:rsidR="00D35E90" w:rsidRPr="00BB4A77">
        <w:rPr>
          <w:rFonts w:ascii="Century Schoolbook" w:hAnsi="Century Schoolbook"/>
          <w:u w:val="single"/>
        </w:rPr>
        <w:t>Compliance with this relative standard will be determined by the Planning Commission using the scoring range and weights adopted on the Commercial Use Checklist</w:t>
      </w:r>
      <w:r w:rsidR="00D35E90" w:rsidRPr="00BB4A77">
        <w:rPr>
          <w:rFonts w:ascii="Century Schoolbook" w:hAnsi="Century Schoolbook"/>
        </w:rPr>
        <w:t xml:space="preserve">.  </w:t>
      </w:r>
    </w:p>
    <w:p w14:paraId="60E3290D" w14:textId="77777777" w:rsidR="009F64F4" w:rsidRPr="00BB4A77" w:rsidRDefault="009F64F4" w:rsidP="009F64F4">
      <w:pPr>
        <w:spacing w:after="0" w:line="240" w:lineRule="auto"/>
        <w:jc w:val="both"/>
        <w:rPr>
          <w:rFonts w:ascii="Century Schoolbook" w:hAnsi="Century Schoolbook"/>
        </w:rPr>
      </w:pPr>
      <w:r w:rsidRPr="00BB4A77">
        <w:rPr>
          <w:rFonts w:ascii="Century Schoolbook" w:hAnsi="Century Schoolbook"/>
        </w:rPr>
        <w:t xml:space="preserve"> </w:t>
      </w:r>
    </w:p>
    <w:p w14:paraId="63156780" w14:textId="73CF3F48" w:rsidR="009F64F4" w:rsidRPr="00BB4A77" w:rsidRDefault="009F64F4" w:rsidP="008C0816">
      <w:pPr>
        <w:spacing w:after="0" w:line="240" w:lineRule="auto"/>
        <w:jc w:val="both"/>
        <w:rPr>
          <w:rFonts w:ascii="Century Schoolbook" w:hAnsi="Century Schoolbook"/>
          <w:u w:val="single"/>
        </w:rPr>
      </w:pPr>
      <w:r w:rsidRPr="00BB4A77">
        <w:rPr>
          <w:rFonts w:ascii="Century Schoolbook" w:hAnsi="Century Schoolbook"/>
          <w:b/>
          <w:bCs/>
          <w:i/>
          <w:iCs/>
          <w:u w:val="single"/>
        </w:rPr>
        <w:t>1</w:t>
      </w:r>
      <w:r w:rsidR="00BD6C51" w:rsidRPr="00BB4A77">
        <w:rPr>
          <w:rFonts w:ascii="Century Schoolbook" w:hAnsi="Century Schoolbook"/>
          <w:b/>
          <w:bCs/>
          <w:i/>
          <w:iCs/>
          <w:u w:val="single"/>
        </w:rPr>
        <w:t>1</w:t>
      </w:r>
      <w:r w:rsidRPr="00BB4A77">
        <w:rPr>
          <w:rFonts w:ascii="Century Schoolbook" w:hAnsi="Century Schoolbook"/>
          <w:b/>
          <w:bCs/>
          <w:i/>
          <w:iCs/>
          <w:u w:val="single"/>
        </w:rPr>
        <w:t xml:space="preserve">. Are commercial uses encouraged to moderate their visual impact, as seen from the road? </w:t>
      </w:r>
      <w:r w:rsidRPr="00BB4A77">
        <w:rPr>
          <w:rFonts w:ascii="Century Schoolbook" w:hAnsi="Century Schoolbook"/>
          <w:u w:val="single"/>
        </w:rPr>
        <w:t xml:space="preserve">They are. The long axis of commercial buildings is encouraged to be perpendicular rather than parallel to the road (for buildings on a corner lot, perpendicular to the busiest road). </w:t>
      </w:r>
      <w:r w:rsidR="00244AC0" w:rsidRPr="00BB4A77">
        <w:rPr>
          <w:rFonts w:ascii="Century Schoolbook" w:hAnsi="Century Schoolbook"/>
          <w:u w:val="single"/>
        </w:rPr>
        <w:t>See also 19.c</w:t>
      </w:r>
      <w:r w:rsidR="00244AC0" w:rsidRPr="00BB4A77">
        <w:rPr>
          <w:rFonts w:ascii="Century Schoolbook" w:hAnsi="Century Schoolbook"/>
        </w:rPr>
        <w:t>.</w:t>
      </w:r>
    </w:p>
    <w:p w14:paraId="68476005" w14:textId="77777777" w:rsidR="00804B9D" w:rsidRPr="00BB4A77" w:rsidRDefault="00804B9D" w:rsidP="00804B9D">
      <w:pPr>
        <w:spacing w:after="0" w:line="240" w:lineRule="auto"/>
        <w:ind w:right="288"/>
        <w:jc w:val="both"/>
        <w:rPr>
          <w:rFonts w:ascii="Century Schoolbook" w:hAnsi="Century Schoolbook"/>
          <w:b/>
          <w:bCs/>
          <w:i/>
          <w:iCs/>
        </w:rPr>
      </w:pPr>
    </w:p>
    <w:p w14:paraId="032BB316" w14:textId="5516A3A8" w:rsidR="009F64F4" w:rsidRPr="00BB4A77" w:rsidRDefault="009F64F4" w:rsidP="009F64F4">
      <w:pPr>
        <w:spacing w:after="0" w:line="240" w:lineRule="auto"/>
        <w:jc w:val="both"/>
        <w:rPr>
          <w:rFonts w:ascii="Century Schoolbook" w:hAnsi="Century Schoolbook"/>
        </w:rPr>
      </w:pPr>
      <w:r w:rsidRPr="00BB4A77">
        <w:rPr>
          <w:rFonts w:ascii="Century Schoolbook" w:hAnsi="Century Schoolbook"/>
          <w:b/>
          <w:bCs/>
          <w:i/>
          <w:iCs/>
        </w:rPr>
        <w:t>1</w:t>
      </w:r>
      <w:r w:rsidR="00BD6C51" w:rsidRPr="00BB4A77">
        <w:rPr>
          <w:rFonts w:ascii="Century Schoolbook" w:hAnsi="Century Schoolbook"/>
          <w:b/>
          <w:bCs/>
          <w:i/>
          <w:iCs/>
        </w:rPr>
        <w:t>2</w:t>
      </w:r>
      <w:r w:rsidRPr="00BB4A77">
        <w:rPr>
          <w:rFonts w:ascii="Century Schoolbook" w:hAnsi="Century Schoolbook"/>
          <w:b/>
          <w:bCs/>
          <w:i/>
          <w:iCs/>
        </w:rPr>
        <w:t xml:space="preserve">. Are there restrictions on potential nuisances generated by commercial uses? </w:t>
      </w:r>
      <w:r w:rsidRPr="00BB4A77">
        <w:rPr>
          <w:rFonts w:ascii="Century Schoolbook" w:hAnsi="Century Schoolbook"/>
        </w:rPr>
        <w:t>Yes.</w:t>
      </w:r>
    </w:p>
    <w:p w14:paraId="3E820C2A" w14:textId="77777777" w:rsidR="009F64F4" w:rsidRPr="00BB4A77" w:rsidRDefault="009F64F4" w:rsidP="009F64F4">
      <w:pPr>
        <w:spacing w:after="0" w:line="240" w:lineRule="auto"/>
        <w:jc w:val="both"/>
        <w:rPr>
          <w:rFonts w:ascii="Century Schoolbook" w:hAnsi="Century Schoolbook"/>
        </w:rPr>
      </w:pPr>
      <w:r w:rsidRPr="00BB4A77">
        <w:rPr>
          <w:rFonts w:ascii="Century Schoolbook" w:hAnsi="Century Schoolbook"/>
        </w:rPr>
        <w:t xml:space="preserve"> </w:t>
      </w:r>
    </w:p>
    <w:p w14:paraId="583787FB" w14:textId="6C811C04" w:rsidR="00A119A2" w:rsidRPr="00BB4A77" w:rsidRDefault="009F64F4" w:rsidP="00A119A2">
      <w:pPr>
        <w:pStyle w:val="ListParagraph"/>
        <w:numPr>
          <w:ilvl w:val="0"/>
          <w:numId w:val="12"/>
        </w:numPr>
        <w:spacing w:after="0" w:line="240" w:lineRule="auto"/>
        <w:ind w:right="288"/>
        <w:jc w:val="both"/>
        <w:rPr>
          <w:rFonts w:ascii="Century Schoolbook" w:hAnsi="Century Schoolbook"/>
          <w:u w:val="single"/>
        </w:rPr>
      </w:pPr>
      <w:r w:rsidRPr="00BB4A77">
        <w:rPr>
          <w:rFonts w:ascii="Century Schoolbook" w:hAnsi="Century Schoolbook"/>
          <w:u w:val="single"/>
        </w:rPr>
        <w:t>No commercial use shall require an UPDES permi</w:t>
      </w:r>
      <w:r w:rsidR="00B3717B" w:rsidRPr="00BB4A77">
        <w:rPr>
          <w:rFonts w:ascii="Century Schoolbook" w:hAnsi="Century Schoolbook"/>
          <w:u w:val="single"/>
        </w:rPr>
        <w:t>t that is</w:t>
      </w:r>
      <w:r w:rsidRPr="00BB4A77">
        <w:rPr>
          <w:rFonts w:ascii="Century Schoolbook" w:hAnsi="Century Schoolbook"/>
          <w:u w:val="single"/>
        </w:rPr>
        <w:t xml:space="preserve"> required by state law.</w:t>
      </w:r>
    </w:p>
    <w:p w14:paraId="757EEFC8" w14:textId="77777777" w:rsidR="00A119A2" w:rsidRPr="00BB4A77" w:rsidRDefault="00A119A2" w:rsidP="00A119A2">
      <w:pPr>
        <w:pStyle w:val="ListParagraph"/>
        <w:spacing w:after="0" w:line="240" w:lineRule="auto"/>
        <w:ind w:left="648" w:right="288"/>
        <w:jc w:val="both"/>
        <w:rPr>
          <w:rFonts w:ascii="Century Schoolbook" w:hAnsi="Century Schoolbook"/>
          <w:u w:val="single"/>
        </w:rPr>
      </w:pPr>
    </w:p>
    <w:p w14:paraId="656E756B" w14:textId="77777777" w:rsidR="00A119A2" w:rsidRPr="00BB4A77" w:rsidRDefault="009F64F4" w:rsidP="00A119A2">
      <w:pPr>
        <w:pStyle w:val="ListParagraph"/>
        <w:numPr>
          <w:ilvl w:val="0"/>
          <w:numId w:val="12"/>
        </w:numPr>
        <w:spacing w:after="0" w:line="240" w:lineRule="auto"/>
        <w:ind w:right="288"/>
        <w:jc w:val="both"/>
        <w:rPr>
          <w:rFonts w:ascii="Century Schoolbook" w:hAnsi="Century Schoolbook"/>
          <w:u w:val="single"/>
        </w:rPr>
      </w:pPr>
      <w:r w:rsidRPr="00BB4A77">
        <w:rPr>
          <w:rFonts w:ascii="Century Schoolbook" w:hAnsi="Century Schoolbook"/>
          <w:u w:val="single"/>
        </w:rPr>
        <w:t>No commercial use shall channel surface run-off onto another property, into irrigation works or a storm water treatment pond, or onto a public way except in compliance with an approved storm water management plan and with permission of the property owner/s.</w:t>
      </w:r>
    </w:p>
    <w:p w14:paraId="599B861A" w14:textId="77777777" w:rsidR="00A119A2" w:rsidRPr="00BB4A77" w:rsidRDefault="00A119A2" w:rsidP="00A119A2">
      <w:pPr>
        <w:pStyle w:val="ListParagraph"/>
        <w:rPr>
          <w:rFonts w:ascii="Century Schoolbook" w:hAnsi="Century Schoolbook"/>
          <w:u w:val="single"/>
        </w:rPr>
      </w:pPr>
    </w:p>
    <w:p w14:paraId="76C2C23D" w14:textId="66391665" w:rsidR="00A119A2" w:rsidRPr="00BB4A77" w:rsidRDefault="009F64F4" w:rsidP="00A119A2">
      <w:pPr>
        <w:pStyle w:val="ListParagraph"/>
        <w:numPr>
          <w:ilvl w:val="0"/>
          <w:numId w:val="12"/>
        </w:numPr>
        <w:spacing w:after="0" w:line="240" w:lineRule="auto"/>
        <w:ind w:right="288"/>
        <w:jc w:val="both"/>
        <w:rPr>
          <w:rFonts w:ascii="Century Schoolbook" w:hAnsi="Century Schoolbook"/>
        </w:rPr>
      </w:pPr>
      <w:r w:rsidRPr="00BB4A77">
        <w:rPr>
          <w:rFonts w:ascii="Century Schoolbook" w:hAnsi="Century Schoolbook"/>
          <w:u w:val="single"/>
        </w:rPr>
        <w:t>No commercial use shall require an air quality permit</w:t>
      </w:r>
      <w:r w:rsidR="00B3717B" w:rsidRPr="00BB4A77">
        <w:rPr>
          <w:rFonts w:ascii="Century Schoolbook" w:hAnsi="Century Schoolbook"/>
          <w:u w:val="single"/>
        </w:rPr>
        <w:t xml:space="preserve"> this is</w:t>
      </w:r>
      <w:r w:rsidRPr="00BB4A77">
        <w:rPr>
          <w:rFonts w:ascii="Century Schoolbook" w:hAnsi="Century Schoolbook"/>
          <w:u w:val="single"/>
        </w:rPr>
        <w:t xml:space="preserve"> required by state law</w:t>
      </w:r>
      <w:r w:rsidRPr="00BB4A77">
        <w:rPr>
          <w:rFonts w:ascii="Century Schoolbook" w:hAnsi="Century Schoolbook"/>
        </w:rPr>
        <w:t>.</w:t>
      </w:r>
    </w:p>
    <w:p w14:paraId="28A28F27" w14:textId="77777777" w:rsidR="00A119A2" w:rsidRPr="00BB4A77" w:rsidRDefault="00A119A2" w:rsidP="00A119A2">
      <w:pPr>
        <w:pStyle w:val="ListParagraph"/>
        <w:rPr>
          <w:rFonts w:ascii="Century Schoolbook" w:hAnsi="Century Schoolbook"/>
        </w:rPr>
      </w:pPr>
    </w:p>
    <w:p w14:paraId="52634276" w14:textId="77777777" w:rsidR="00D152B9" w:rsidRPr="00BB4A77" w:rsidRDefault="009F64F4" w:rsidP="00D152B9">
      <w:pPr>
        <w:pStyle w:val="ListParagraph"/>
        <w:numPr>
          <w:ilvl w:val="0"/>
          <w:numId w:val="12"/>
        </w:numPr>
        <w:spacing w:after="0" w:line="240" w:lineRule="auto"/>
        <w:ind w:right="288"/>
        <w:jc w:val="both"/>
        <w:rPr>
          <w:rFonts w:ascii="Century Schoolbook" w:hAnsi="Century Schoolbook"/>
        </w:rPr>
      </w:pPr>
      <w:r w:rsidRPr="00BB4A77">
        <w:rPr>
          <w:rFonts w:ascii="Century Schoolbook" w:hAnsi="Century Schoolbook"/>
          <w:u w:val="single"/>
        </w:rPr>
        <w:t>Commercial storage, processing, use, and disposal of hazardous materials is not permitted. It is recognized, however, that some compatible commercial uses may use small quantities of hazardous materials (paint, solvents, and the like). The use of hazardous materials is permitted only to the extent allowed by and in compliance with NFPA 1, the 2006 Uniform Fire Code</w:t>
      </w:r>
      <w:r w:rsidRPr="00BB4A77">
        <w:rPr>
          <w:rFonts w:ascii="Century Schoolbook" w:hAnsi="Century Schoolbook"/>
        </w:rPr>
        <w:t xml:space="preserve">. </w:t>
      </w:r>
    </w:p>
    <w:p w14:paraId="44F98E9F" w14:textId="77777777" w:rsidR="00D152B9" w:rsidRPr="00BB4A77" w:rsidRDefault="00D152B9" w:rsidP="00D152B9">
      <w:pPr>
        <w:pStyle w:val="ListParagraph"/>
        <w:rPr>
          <w:rFonts w:ascii="Century Schoolbook" w:hAnsi="Century Schoolbook"/>
        </w:rPr>
      </w:pPr>
    </w:p>
    <w:p w14:paraId="5F5F905B" w14:textId="77777777" w:rsidR="00D152B9" w:rsidRPr="00BB4A77" w:rsidRDefault="009F64F4" w:rsidP="00D152B9">
      <w:pPr>
        <w:pStyle w:val="ListParagraph"/>
        <w:numPr>
          <w:ilvl w:val="0"/>
          <w:numId w:val="12"/>
        </w:numPr>
        <w:spacing w:after="0" w:line="240" w:lineRule="auto"/>
        <w:ind w:right="288"/>
        <w:jc w:val="both"/>
        <w:rPr>
          <w:rFonts w:ascii="Century Schoolbook" w:hAnsi="Century Schoolbook"/>
          <w:u w:val="single"/>
        </w:rPr>
      </w:pPr>
      <w:r w:rsidRPr="00BB4A77">
        <w:rPr>
          <w:rFonts w:ascii="Century Schoolbook" w:hAnsi="Century Schoolbook"/>
          <w:u w:val="single"/>
        </w:rPr>
        <w:t>All outdoor lighting fixtures shall bear the International Dark Sky Association Fixture Seal of Approval.</w:t>
      </w:r>
    </w:p>
    <w:p w14:paraId="7031DAD5" w14:textId="77777777" w:rsidR="00D152B9" w:rsidRPr="00BB4A77" w:rsidRDefault="00D152B9" w:rsidP="00D152B9">
      <w:pPr>
        <w:pStyle w:val="ListParagraph"/>
        <w:rPr>
          <w:rFonts w:ascii="Century Schoolbook" w:hAnsi="Century Schoolbook"/>
          <w:u w:val="single"/>
        </w:rPr>
      </w:pPr>
    </w:p>
    <w:p w14:paraId="068323BD" w14:textId="77777777" w:rsidR="00D152B9" w:rsidRPr="00BB4A77" w:rsidRDefault="009F64F4" w:rsidP="00D152B9">
      <w:pPr>
        <w:pStyle w:val="ListParagraph"/>
        <w:numPr>
          <w:ilvl w:val="0"/>
          <w:numId w:val="12"/>
        </w:numPr>
        <w:spacing w:after="0" w:line="240" w:lineRule="auto"/>
        <w:ind w:right="288"/>
        <w:jc w:val="both"/>
        <w:rPr>
          <w:rFonts w:ascii="Century Schoolbook" w:hAnsi="Century Schoolbook"/>
          <w:u w:val="single"/>
        </w:rPr>
      </w:pPr>
      <w:r w:rsidRPr="00BB4A77">
        <w:rPr>
          <w:rFonts w:ascii="Century Schoolbook" w:hAnsi="Century Schoolbook"/>
          <w:u w:val="single"/>
        </w:rPr>
        <w:t>No commercial use shall aim or direct light onto another property or public way.</w:t>
      </w:r>
    </w:p>
    <w:p w14:paraId="6FFEAB73" w14:textId="77777777" w:rsidR="00D152B9" w:rsidRPr="00BB4A77" w:rsidRDefault="00D152B9" w:rsidP="00D152B9">
      <w:pPr>
        <w:pStyle w:val="ListParagraph"/>
        <w:rPr>
          <w:rFonts w:ascii="Century Schoolbook" w:hAnsi="Century Schoolbook"/>
          <w:u w:val="single"/>
        </w:rPr>
      </w:pPr>
    </w:p>
    <w:p w14:paraId="6C078BCC" w14:textId="3575E29B" w:rsidR="009F64F4" w:rsidRPr="00BB4A77" w:rsidRDefault="009F64F4" w:rsidP="00D152B9">
      <w:pPr>
        <w:pStyle w:val="ListParagraph"/>
        <w:numPr>
          <w:ilvl w:val="0"/>
          <w:numId w:val="12"/>
        </w:numPr>
        <w:spacing w:after="0" w:line="240" w:lineRule="auto"/>
        <w:ind w:right="288"/>
        <w:jc w:val="both"/>
        <w:rPr>
          <w:rFonts w:ascii="Century Schoolbook" w:hAnsi="Century Schoolbook"/>
          <w:u w:val="single"/>
        </w:rPr>
      </w:pPr>
      <w:r w:rsidRPr="00BB4A77">
        <w:rPr>
          <w:rFonts w:ascii="Century Schoolbook" w:hAnsi="Century Schoolbook"/>
          <w:u w:val="single"/>
        </w:rPr>
        <w:lastRenderedPageBreak/>
        <w:t>No commercial use shall result in blowing dust or smoke that adversely affects adjoining properties or the use of public ways.</w:t>
      </w:r>
    </w:p>
    <w:p w14:paraId="788B05C5" w14:textId="77777777" w:rsidR="009F64F4" w:rsidRPr="00BB4A77" w:rsidRDefault="009F64F4" w:rsidP="009F64F4">
      <w:pPr>
        <w:pStyle w:val="ListParagraph"/>
        <w:spacing w:after="0" w:line="240" w:lineRule="auto"/>
        <w:ind w:left="648" w:right="288"/>
        <w:jc w:val="both"/>
        <w:rPr>
          <w:rFonts w:ascii="Century Schoolbook" w:hAnsi="Century Schoolbook"/>
          <w:u w:val="single"/>
        </w:rPr>
      </w:pPr>
    </w:p>
    <w:p w14:paraId="08694FBB" w14:textId="77777777" w:rsidR="009F64F4" w:rsidRPr="00BB4A77" w:rsidRDefault="009F64F4" w:rsidP="009F64F4">
      <w:pPr>
        <w:pStyle w:val="ListParagraph"/>
        <w:numPr>
          <w:ilvl w:val="0"/>
          <w:numId w:val="2"/>
        </w:numPr>
        <w:spacing w:after="0" w:line="240" w:lineRule="auto"/>
        <w:ind w:right="288"/>
        <w:jc w:val="both"/>
        <w:rPr>
          <w:rFonts w:ascii="Century Schoolbook" w:hAnsi="Century Schoolbook"/>
          <w:u w:val="single"/>
        </w:rPr>
      </w:pPr>
      <w:r w:rsidRPr="00BB4A77">
        <w:rPr>
          <w:rFonts w:ascii="Century Schoolbook" w:hAnsi="Century Schoolbook"/>
          <w:u w:val="single"/>
        </w:rPr>
        <w:t xml:space="preserve">No commercial use shall result in radiant heat or glare from welding equipment or other sources of intense heat or light that adversely affect adjoining properties or the use of public ways. </w:t>
      </w:r>
    </w:p>
    <w:p w14:paraId="4B246178" w14:textId="77777777" w:rsidR="009F64F4" w:rsidRPr="00BB4A77" w:rsidRDefault="009F64F4" w:rsidP="009F64F4">
      <w:pPr>
        <w:pStyle w:val="ListParagraph"/>
        <w:spacing w:after="0" w:line="240" w:lineRule="auto"/>
        <w:ind w:left="648" w:right="288"/>
        <w:jc w:val="both"/>
        <w:rPr>
          <w:rFonts w:ascii="Century Schoolbook" w:hAnsi="Century Schoolbook"/>
          <w:u w:val="single"/>
        </w:rPr>
      </w:pPr>
    </w:p>
    <w:p w14:paraId="44A5CC47" w14:textId="1EE8B65E" w:rsidR="009F64F4" w:rsidRPr="00BB4A77" w:rsidRDefault="009F64F4" w:rsidP="000F0DF1">
      <w:pPr>
        <w:pStyle w:val="ListParagraph"/>
        <w:numPr>
          <w:ilvl w:val="0"/>
          <w:numId w:val="2"/>
        </w:numPr>
        <w:spacing w:after="0" w:line="240" w:lineRule="auto"/>
        <w:ind w:right="288"/>
        <w:jc w:val="both"/>
        <w:rPr>
          <w:rFonts w:ascii="Century Schoolbook" w:hAnsi="Century Schoolbook"/>
        </w:rPr>
      </w:pPr>
      <w:r w:rsidRPr="00BB4A77">
        <w:rPr>
          <w:rFonts w:ascii="Century Schoolbook" w:hAnsi="Century Schoolbook"/>
          <w:u w:val="single"/>
        </w:rPr>
        <w:t>No commercial use shall generate sound that adversely affects adjoining properties</w:t>
      </w:r>
      <w:r w:rsidR="000F0DF1" w:rsidRPr="00BB4A77">
        <w:rPr>
          <w:rFonts w:ascii="Century Schoolbook" w:hAnsi="Century Schoolbook"/>
        </w:rPr>
        <w:t>.</w:t>
      </w:r>
    </w:p>
    <w:p w14:paraId="279AA40D" w14:textId="77777777" w:rsidR="009F64F4" w:rsidRPr="00BB4A77" w:rsidRDefault="009F64F4" w:rsidP="009F64F4">
      <w:pPr>
        <w:pStyle w:val="ListParagraph"/>
        <w:numPr>
          <w:ilvl w:val="0"/>
          <w:numId w:val="2"/>
        </w:numPr>
        <w:spacing w:after="0" w:line="240" w:lineRule="auto"/>
        <w:ind w:right="288"/>
        <w:jc w:val="both"/>
        <w:rPr>
          <w:rFonts w:ascii="Century Schoolbook" w:hAnsi="Century Schoolbook"/>
        </w:rPr>
      </w:pPr>
      <w:r w:rsidRPr="00BB4A77">
        <w:rPr>
          <w:rFonts w:ascii="Century Schoolbook" w:hAnsi="Century Schoolbook"/>
          <w:u w:val="single"/>
        </w:rPr>
        <w:t>Compliance with the Utah Noxious Weeds Act, Utah Code, Title 4, Chapter 17, is required</w:t>
      </w:r>
      <w:r w:rsidRPr="00BB4A77">
        <w:rPr>
          <w:rFonts w:ascii="Century Schoolbook" w:hAnsi="Century Schoolbook"/>
        </w:rPr>
        <w:t xml:space="preserve">. </w:t>
      </w:r>
    </w:p>
    <w:p w14:paraId="326B701D" w14:textId="6871FE37" w:rsidR="00993E22" w:rsidRPr="00BB4A77" w:rsidRDefault="009F64F4" w:rsidP="00117513">
      <w:pPr>
        <w:spacing w:after="0" w:line="240" w:lineRule="auto"/>
        <w:jc w:val="both"/>
        <w:rPr>
          <w:rFonts w:ascii="Century Schoolbook" w:hAnsi="Century Schoolbook"/>
          <w:u w:val="single"/>
        </w:rPr>
      </w:pPr>
      <w:r w:rsidRPr="00BB4A77">
        <w:rPr>
          <w:rFonts w:ascii="Century Schoolbook" w:hAnsi="Century Schoolbook"/>
        </w:rPr>
        <w:t xml:space="preserve">                                                                                                                                                                                                                                                                                     </w:t>
      </w:r>
      <w:r w:rsidR="00993E22" w:rsidRPr="00BB4A77">
        <w:rPr>
          <w:rFonts w:ascii="Century Schoolbook" w:hAnsi="Century Schoolbook"/>
          <w:b/>
          <w:bCs/>
          <w:i/>
          <w:iCs/>
          <w:u w:val="single"/>
        </w:rPr>
        <w:t>13.</w:t>
      </w:r>
      <w:r w:rsidR="00993E22" w:rsidRPr="00BB4A77">
        <w:rPr>
          <w:rFonts w:ascii="Century Schoolbook" w:hAnsi="Century Schoolbook"/>
          <w:u w:val="single"/>
        </w:rPr>
        <w:t xml:space="preserve"> </w:t>
      </w:r>
      <w:r w:rsidR="00993E22" w:rsidRPr="00BB4A77">
        <w:rPr>
          <w:rFonts w:ascii="Century Schoolbook" w:hAnsi="Century Schoolbook"/>
          <w:b/>
          <w:bCs/>
          <w:i/>
          <w:iCs/>
          <w:u w:val="single"/>
        </w:rPr>
        <w:t>Must</w:t>
      </w:r>
      <w:r w:rsidR="00E169EB" w:rsidRPr="00BB4A77">
        <w:rPr>
          <w:rFonts w:ascii="Century Schoolbook" w:hAnsi="Century Schoolbook"/>
          <w:b/>
          <w:bCs/>
          <w:i/>
          <w:iCs/>
          <w:u w:val="single"/>
        </w:rPr>
        <w:t xml:space="preserve"> commercial use</w:t>
      </w:r>
      <w:r w:rsidR="00B97675" w:rsidRPr="00BB4A77">
        <w:rPr>
          <w:rFonts w:ascii="Century Schoolbook" w:hAnsi="Century Schoolbook"/>
          <w:b/>
          <w:bCs/>
          <w:i/>
          <w:iCs/>
          <w:u w:val="single"/>
        </w:rPr>
        <w:t>s</w:t>
      </w:r>
      <w:r w:rsidR="00993E22" w:rsidRPr="00BB4A77">
        <w:rPr>
          <w:rFonts w:ascii="Century Schoolbook" w:hAnsi="Century Schoolbook"/>
          <w:b/>
          <w:bCs/>
          <w:i/>
          <w:iCs/>
          <w:u w:val="single"/>
        </w:rPr>
        <w:t xml:space="preserve"> make proper provision for solid waste storage and disposal?</w:t>
      </w:r>
      <w:r w:rsidR="00993E22" w:rsidRPr="00BB4A77">
        <w:rPr>
          <w:rFonts w:ascii="Century Schoolbook" w:hAnsi="Century Schoolbook"/>
          <w:u w:val="single"/>
        </w:rPr>
        <w:t xml:space="preserve"> Of course.</w:t>
      </w:r>
    </w:p>
    <w:p w14:paraId="5EB8C440" w14:textId="77777777" w:rsidR="00993E22" w:rsidRPr="00BB4A77" w:rsidRDefault="00993E22" w:rsidP="00993E22">
      <w:pPr>
        <w:spacing w:after="0" w:line="240" w:lineRule="auto"/>
        <w:jc w:val="both"/>
        <w:rPr>
          <w:rFonts w:ascii="Century Schoolbook" w:hAnsi="Century Schoolbook"/>
          <w:u w:val="single"/>
        </w:rPr>
      </w:pPr>
    </w:p>
    <w:p w14:paraId="4C7BB1A4" w14:textId="7A4114A8" w:rsidR="00117513" w:rsidRPr="00BB4A77" w:rsidRDefault="00993E22" w:rsidP="00A01BA5">
      <w:pPr>
        <w:pStyle w:val="ListParagraph"/>
        <w:numPr>
          <w:ilvl w:val="0"/>
          <w:numId w:val="24"/>
        </w:numPr>
        <w:spacing w:after="0" w:line="240" w:lineRule="auto"/>
        <w:ind w:right="288"/>
        <w:jc w:val="both"/>
        <w:rPr>
          <w:rFonts w:ascii="Century Schoolbook" w:hAnsi="Century Schoolbook"/>
          <w:u w:val="single"/>
        </w:rPr>
      </w:pPr>
      <w:r w:rsidRPr="00BB4A77">
        <w:rPr>
          <w:rFonts w:ascii="Century Schoolbook" w:hAnsi="Century Schoolbook"/>
          <w:u w:val="single"/>
        </w:rPr>
        <w:t xml:space="preserve">All applications for CUPs for </w:t>
      </w:r>
      <w:r w:rsidR="00117513" w:rsidRPr="00BB4A77">
        <w:rPr>
          <w:rFonts w:ascii="Century Schoolbook" w:hAnsi="Century Schoolbook"/>
          <w:u w:val="single"/>
        </w:rPr>
        <w:t>commercial uses</w:t>
      </w:r>
      <w:r w:rsidRPr="00BB4A77">
        <w:rPr>
          <w:rFonts w:ascii="Century Schoolbook" w:hAnsi="Century Schoolbook"/>
          <w:u w:val="single"/>
        </w:rPr>
        <w:t xml:space="preserve"> shall show how any solid waste generated will be properly stored and disposed of.</w:t>
      </w:r>
      <w:r w:rsidR="00A01BA5" w:rsidRPr="00BB4A77">
        <w:rPr>
          <w:rFonts w:ascii="Century Schoolbook" w:hAnsi="Century Schoolbook"/>
          <w:u w:val="single"/>
        </w:rPr>
        <w:t xml:space="preserve"> The Planning Commission may reject an application for a CUP for a commercial use upon finding that the proposed provisions for solid waste storage and disposal are inadequate.</w:t>
      </w:r>
    </w:p>
    <w:p w14:paraId="733B21AE" w14:textId="77777777" w:rsidR="00682106" w:rsidRPr="00BB4A77" w:rsidRDefault="00682106" w:rsidP="00682106">
      <w:pPr>
        <w:pStyle w:val="ListParagraph"/>
        <w:spacing w:after="0" w:line="240" w:lineRule="auto"/>
        <w:ind w:right="288"/>
        <w:jc w:val="both"/>
        <w:rPr>
          <w:rFonts w:ascii="Century Schoolbook" w:hAnsi="Century Schoolbook"/>
          <w:u w:val="single"/>
        </w:rPr>
      </w:pPr>
    </w:p>
    <w:p w14:paraId="42093326" w14:textId="2DB48390" w:rsidR="00B97675" w:rsidRPr="00BB4A77" w:rsidRDefault="009F17BC" w:rsidP="00993E22">
      <w:pPr>
        <w:pStyle w:val="ListParagraph"/>
        <w:numPr>
          <w:ilvl w:val="0"/>
          <w:numId w:val="24"/>
        </w:numPr>
        <w:spacing w:after="0" w:line="240" w:lineRule="auto"/>
        <w:ind w:right="288"/>
        <w:jc w:val="both"/>
        <w:rPr>
          <w:rFonts w:ascii="Century Schoolbook" w:hAnsi="Century Schoolbook"/>
          <w:u w:val="single"/>
        </w:rPr>
      </w:pPr>
      <w:r w:rsidRPr="00BB4A77">
        <w:rPr>
          <w:rFonts w:ascii="Century Schoolbook" w:hAnsi="Century Schoolbook"/>
          <w:u w:val="single"/>
        </w:rPr>
        <w:t>E</w:t>
      </w:r>
      <w:r w:rsidR="00B97675" w:rsidRPr="00BB4A77">
        <w:rPr>
          <w:rFonts w:ascii="Century Schoolbook" w:hAnsi="Century Schoolbook"/>
          <w:u w:val="single"/>
        </w:rPr>
        <w:t>ffective buffering or screening</w:t>
      </w:r>
      <w:r w:rsidR="00682106" w:rsidRPr="00BB4A77">
        <w:rPr>
          <w:rFonts w:ascii="Century Schoolbook" w:hAnsi="Century Schoolbook"/>
          <w:u w:val="single"/>
        </w:rPr>
        <w:t xml:space="preserve"> of solid waste receptacles</w:t>
      </w:r>
      <w:r w:rsidRPr="00BB4A77">
        <w:rPr>
          <w:rFonts w:ascii="Century Schoolbook" w:hAnsi="Century Schoolbook"/>
          <w:u w:val="single"/>
        </w:rPr>
        <w:t xml:space="preserve"> is encouraged</w:t>
      </w:r>
      <w:r w:rsidR="00682106" w:rsidRPr="00BB4A77">
        <w:rPr>
          <w:rFonts w:ascii="Century Schoolbook" w:hAnsi="Century Schoolbook"/>
          <w:u w:val="single"/>
        </w:rPr>
        <w:t>.</w:t>
      </w:r>
    </w:p>
    <w:p w14:paraId="687364C3" w14:textId="77777777" w:rsidR="00A01BA5" w:rsidRPr="00BB4A77" w:rsidRDefault="00A01BA5" w:rsidP="00A01BA5">
      <w:pPr>
        <w:pStyle w:val="ListParagraph"/>
        <w:rPr>
          <w:rFonts w:ascii="Century Schoolbook" w:hAnsi="Century Schoolbook"/>
          <w:u w:val="single"/>
        </w:rPr>
      </w:pPr>
    </w:p>
    <w:p w14:paraId="18900743" w14:textId="0313CDD6" w:rsidR="00A01BA5" w:rsidRPr="00BB4A77" w:rsidRDefault="00C50C7C" w:rsidP="00993E22">
      <w:pPr>
        <w:pStyle w:val="ListParagraph"/>
        <w:numPr>
          <w:ilvl w:val="0"/>
          <w:numId w:val="24"/>
        </w:numPr>
        <w:spacing w:after="0" w:line="240" w:lineRule="auto"/>
        <w:ind w:right="288"/>
        <w:jc w:val="both"/>
        <w:rPr>
          <w:rFonts w:ascii="Century Schoolbook" w:hAnsi="Century Schoolbook"/>
          <w:u w:val="single"/>
        </w:rPr>
      </w:pPr>
      <w:r w:rsidRPr="00BB4A77">
        <w:rPr>
          <w:rFonts w:ascii="Century Schoolbook" w:hAnsi="Century Schoolbook"/>
          <w:u w:val="single"/>
        </w:rPr>
        <w:t>N</w:t>
      </w:r>
      <w:r w:rsidR="0027074B" w:rsidRPr="00BB4A77">
        <w:rPr>
          <w:rFonts w:ascii="Century Schoolbook" w:hAnsi="Century Schoolbook"/>
          <w:u w:val="single"/>
        </w:rPr>
        <w:t>o use shall serve food primarily in disposable containers</w:t>
      </w:r>
      <w:r w:rsidR="00D40A35" w:rsidRPr="00BB4A77">
        <w:rPr>
          <w:rFonts w:ascii="Century Schoolbook" w:hAnsi="Century Schoolbook"/>
          <w:u w:val="single"/>
        </w:rPr>
        <w:t xml:space="preserve">, except when such containers are required </w:t>
      </w:r>
      <w:r w:rsidR="00E1581A" w:rsidRPr="00BB4A77">
        <w:rPr>
          <w:rFonts w:ascii="Century Schoolbook" w:hAnsi="Century Schoolbook"/>
          <w:u w:val="single"/>
        </w:rPr>
        <w:t>for take-out service during a public health emergency.</w:t>
      </w:r>
    </w:p>
    <w:p w14:paraId="53F46737" w14:textId="77777777" w:rsidR="008F202D" w:rsidRPr="00BB4A77" w:rsidRDefault="008F202D" w:rsidP="008F202D">
      <w:pPr>
        <w:spacing w:after="0" w:line="240" w:lineRule="auto"/>
        <w:ind w:right="288"/>
        <w:jc w:val="both"/>
        <w:rPr>
          <w:rFonts w:ascii="Century Schoolbook" w:hAnsi="Century Schoolbook"/>
          <w:b/>
          <w:bCs/>
          <w:i/>
          <w:iCs/>
          <w:u w:val="single"/>
        </w:rPr>
      </w:pPr>
    </w:p>
    <w:p w14:paraId="72943B8B" w14:textId="74113A3F" w:rsidR="009F64F4" w:rsidRPr="00BB4A77" w:rsidRDefault="009F64F4" w:rsidP="00C673FA">
      <w:pPr>
        <w:spacing w:after="0" w:line="240" w:lineRule="auto"/>
        <w:jc w:val="both"/>
        <w:rPr>
          <w:rFonts w:ascii="Century Schoolbook" w:hAnsi="Century Schoolbook"/>
        </w:rPr>
      </w:pPr>
      <w:r w:rsidRPr="00BB4A77">
        <w:rPr>
          <w:rFonts w:ascii="Century Schoolbook" w:hAnsi="Century Schoolbook"/>
          <w:b/>
          <w:bCs/>
          <w:i/>
          <w:iCs/>
          <w:u w:val="single"/>
        </w:rPr>
        <w:t>1</w:t>
      </w:r>
      <w:r w:rsidR="008F202D" w:rsidRPr="00BB4A77">
        <w:rPr>
          <w:rFonts w:ascii="Century Schoolbook" w:hAnsi="Century Schoolbook"/>
          <w:b/>
          <w:bCs/>
          <w:i/>
          <w:iCs/>
          <w:u w:val="single"/>
        </w:rPr>
        <w:t>4</w:t>
      </w:r>
      <w:r w:rsidRPr="00BB4A77">
        <w:rPr>
          <w:rFonts w:ascii="Century Schoolbook" w:hAnsi="Century Schoolbook"/>
          <w:b/>
          <w:bCs/>
          <w:i/>
          <w:iCs/>
          <w:u w:val="single"/>
        </w:rPr>
        <w:t>. Can commercial uses have signs?</w:t>
      </w:r>
      <w:r w:rsidRPr="00BB4A77">
        <w:rPr>
          <w:rFonts w:ascii="Century Schoolbook" w:hAnsi="Century Schoolbook"/>
          <w:u w:val="single"/>
        </w:rPr>
        <w:t xml:space="preserve"> Yes, but only in compliance with the requirements of Chapter 10 of this ordinance</w:t>
      </w:r>
      <w:r w:rsidRPr="00BB4A77">
        <w:rPr>
          <w:rFonts w:ascii="Century Schoolbook" w:hAnsi="Century Schoolbook"/>
        </w:rPr>
        <w:t>.</w:t>
      </w:r>
    </w:p>
    <w:p w14:paraId="3BBD45DF" w14:textId="77777777" w:rsidR="009F64F4" w:rsidRPr="00BB4A77" w:rsidRDefault="009F64F4" w:rsidP="00C673FA">
      <w:pPr>
        <w:spacing w:after="0" w:line="240" w:lineRule="auto"/>
        <w:jc w:val="both"/>
        <w:rPr>
          <w:rFonts w:ascii="Century Schoolbook" w:hAnsi="Century Schoolbook"/>
        </w:rPr>
      </w:pPr>
    </w:p>
    <w:p w14:paraId="672E57F2" w14:textId="0A6011E0" w:rsidR="009F64F4" w:rsidRPr="00BB4A77" w:rsidRDefault="009F64F4" w:rsidP="00C673FA">
      <w:pPr>
        <w:spacing w:after="0" w:line="240" w:lineRule="auto"/>
        <w:jc w:val="both"/>
        <w:rPr>
          <w:rFonts w:ascii="Century Schoolbook" w:hAnsi="Century Schoolbook"/>
          <w:u w:val="single"/>
        </w:rPr>
      </w:pPr>
      <w:r w:rsidRPr="00BB4A77">
        <w:rPr>
          <w:rFonts w:ascii="Century Schoolbook" w:hAnsi="Century Schoolbook"/>
          <w:b/>
          <w:bCs/>
          <w:i/>
          <w:iCs/>
          <w:u w:val="single"/>
        </w:rPr>
        <w:t>1</w:t>
      </w:r>
      <w:r w:rsidR="008F202D" w:rsidRPr="00BB4A77">
        <w:rPr>
          <w:rFonts w:ascii="Century Schoolbook" w:hAnsi="Century Schoolbook"/>
          <w:b/>
          <w:bCs/>
          <w:i/>
          <w:iCs/>
          <w:u w:val="single"/>
        </w:rPr>
        <w:t>5</w:t>
      </w:r>
      <w:r w:rsidRPr="00BB4A77">
        <w:rPr>
          <w:rFonts w:ascii="Century Schoolbook" w:hAnsi="Century Schoolbook"/>
          <w:b/>
          <w:bCs/>
          <w:i/>
          <w:iCs/>
          <w:u w:val="single"/>
        </w:rPr>
        <w:t>. Can the operating hours of home businesses be restricted?</w:t>
      </w:r>
      <w:r w:rsidRPr="00BB4A77">
        <w:rPr>
          <w:rFonts w:ascii="Century Schoolbook" w:hAnsi="Century Schoolbook"/>
          <w:u w:val="single"/>
        </w:rPr>
        <w:t xml:space="preserve"> Yes. The Planning</w:t>
      </w:r>
      <w:r w:rsidR="00C673FA" w:rsidRPr="00BB4A77">
        <w:rPr>
          <w:rFonts w:ascii="Century Schoolbook" w:hAnsi="Century Schoolbook"/>
          <w:u w:val="single"/>
        </w:rPr>
        <w:t xml:space="preserve"> </w:t>
      </w:r>
      <w:r w:rsidRPr="00BB4A77">
        <w:rPr>
          <w:rFonts w:ascii="Century Schoolbook" w:hAnsi="Century Schoolbook"/>
          <w:u w:val="single"/>
        </w:rPr>
        <w:t>Commission may condition approval of a commercial use on limited operating hours.</w:t>
      </w:r>
    </w:p>
    <w:p w14:paraId="77F0DA3E" w14:textId="77777777" w:rsidR="009F64F4" w:rsidRPr="00BB4A77" w:rsidRDefault="009F64F4" w:rsidP="009F64F4">
      <w:pPr>
        <w:spacing w:after="0" w:line="240" w:lineRule="auto"/>
        <w:ind w:right="288"/>
        <w:jc w:val="both"/>
        <w:rPr>
          <w:rFonts w:ascii="Century Schoolbook" w:hAnsi="Century Schoolbook"/>
          <w:u w:val="single"/>
        </w:rPr>
      </w:pPr>
    </w:p>
    <w:p w14:paraId="7BD4F19C" w14:textId="0398515A" w:rsidR="004254F8" w:rsidRPr="00BB4A77" w:rsidRDefault="009F64F4" w:rsidP="00804B9D">
      <w:pPr>
        <w:spacing w:after="0" w:line="240" w:lineRule="auto"/>
        <w:jc w:val="both"/>
        <w:rPr>
          <w:rFonts w:ascii="Century Schoolbook" w:hAnsi="Century Schoolbook"/>
        </w:rPr>
      </w:pPr>
      <w:r w:rsidRPr="00BB4A77">
        <w:rPr>
          <w:rFonts w:ascii="Century Schoolbook" w:hAnsi="Century Schoolbook"/>
          <w:b/>
          <w:bCs/>
          <w:i/>
          <w:iCs/>
          <w:u w:val="single"/>
        </w:rPr>
        <w:t>1</w:t>
      </w:r>
      <w:r w:rsidR="008F202D" w:rsidRPr="00BB4A77">
        <w:rPr>
          <w:rFonts w:ascii="Century Schoolbook" w:hAnsi="Century Schoolbook"/>
          <w:b/>
          <w:bCs/>
          <w:i/>
          <w:iCs/>
          <w:u w:val="single"/>
        </w:rPr>
        <w:t>6</w:t>
      </w:r>
      <w:r w:rsidRPr="00BB4A77">
        <w:rPr>
          <w:rFonts w:ascii="Century Schoolbook" w:hAnsi="Century Schoolbook"/>
          <w:b/>
          <w:bCs/>
          <w:i/>
          <w:iCs/>
          <w:u w:val="single"/>
        </w:rPr>
        <w:t>. Are drive-throughs or drive-ins allowed?</w:t>
      </w:r>
      <w:r w:rsidRPr="00BB4A77">
        <w:rPr>
          <w:rFonts w:ascii="Century Schoolbook" w:hAnsi="Century Schoolbook"/>
          <w:u w:val="single"/>
        </w:rPr>
        <w:t xml:space="preserve"> No. Drive-through windows and facilities for drive-in service are prohibited in Boulder</w:t>
      </w:r>
      <w:r w:rsidR="00E219DE" w:rsidRPr="00BB4A77">
        <w:rPr>
          <w:rFonts w:ascii="Century Schoolbook" w:hAnsi="Century Schoolbook"/>
          <w:u w:val="single"/>
        </w:rPr>
        <w:t>. This standard does not prohibit</w:t>
      </w:r>
      <w:r w:rsidR="00411B4D" w:rsidRPr="00BB4A77">
        <w:rPr>
          <w:rFonts w:ascii="Century Schoolbook" w:hAnsi="Century Schoolbook"/>
          <w:u w:val="single"/>
        </w:rPr>
        <w:t xml:space="preserve"> curbside service for people with mobility limitations or during a public health emergency.</w:t>
      </w:r>
    </w:p>
    <w:p w14:paraId="207BEAB6" w14:textId="4CE813CB" w:rsidR="007A71CB" w:rsidRPr="00BB4A77" w:rsidRDefault="007A71CB" w:rsidP="00804B9D">
      <w:pPr>
        <w:spacing w:after="0" w:line="240" w:lineRule="auto"/>
        <w:jc w:val="both"/>
        <w:rPr>
          <w:rFonts w:ascii="Century Schoolbook" w:hAnsi="Century Schoolbook"/>
        </w:rPr>
      </w:pPr>
    </w:p>
    <w:p w14:paraId="7E4C3E1D" w14:textId="55C2E591" w:rsidR="007A71CB" w:rsidRPr="00BB4A77" w:rsidRDefault="007A71CB" w:rsidP="00804B9D">
      <w:pPr>
        <w:spacing w:after="0" w:line="240" w:lineRule="auto"/>
        <w:jc w:val="both"/>
        <w:rPr>
          <w:rFonts w:ascii="Century Schoolbook" w:hAnsi="Century Schoolbook"/>
        </w:rPr>
      </w:pPr>
      <w:r w:rsidRPr="00BB4A77">
        <w:rPr>
          <w:rFonts w:ascii="Century Schoolbook" w:hAnsi="Century Schoolbook"/>
          <w:b/>
          <w:bCs/>
          <w:i/>
          <w:iCs/>
          <w:u w:val="single"/>
        </w:rPr>
        <w:t xml:space="preserve">17. </w:t>
      </w:r>
      <w:r w:rsidR="00862D99" w:rsidRPr="00BB4A77">
        <w:rPr>
          <w:rFonts w:ascii="Century Schoolbook" w:hAnsi="Century Schoolbook"/>
          <w:b/>
          <w:bCs/>
          <w:i/>
          <w:iCs/>
          <w:u w:val="single"/>
        </w:rPr>
        <w:t xml:space="preserve">Are standardized commercial uses allowed? </w:t>
      </w:r>
      <w:r w:rsidR="00862D99" w:rsidRPr="00BB4A77">
        <w:rPr>
          <w:rFonts w:ascii="Century Schoolbook" w:hAnsi="Century Schoolbook"/>
          <w:u w:val="single"/>
        </w:rPr>
        <w:t>No.</w:t>
      </w:r>
      <w:r w:rsidR="00D54A54" w:rsidRPr="00BB4A77">
        <w:rPr>
          <w:rFonts w:ascii="Century Schoolbook" w:hAnsi="Century Schoolbook"/>
          <w:u w:val="single"/>
        </w:rPr>
        <w:t xml:space="preserve"> </w:t>
      </w:r>
      <w:r w:rsidR="00D07A7E" w:rsidRPr="00BB4A77">
        <w:rPr>
          <w:rFonts w:ascii="Century Schoolbook" w:hAnsi="Century Schoolbook"/>
          <w:u w:val="single"/>
        </w:rPr>
        <w:t xml:space="preserve">Commercial </w:t>
      </w:r>
      <w:r w:rsidR="00FE4A26" w:rsidRPr="00BB4A77">
        <w:rPr>
          <w:rFonts w:ascii="Century Schoolbook" w:hAnsi="Century Schoolbook"/>
          <w:u w:val="single"/>
        </w:rPr>
        <w:t>enterprises</w:t>
      </w:r>
      <w:r w:rsidR="00D07A7E" w:rsidRPr="00BB4A77">
        <w:rPr>
          <w:rFonts w:ascii="Century Schoolbook" w:hAnsi="Century Schoolbook"/>
          <w:u w:val="single"/>
        </w:rPr>
        <w:t xml:space="preserve"> that </w:t>
      </w:r>
      <w:r w:rsidR="00862D99" w:rsidRPr="00BB4A77">
        <w:rPr>
          <w:rFonts w:ascii="Century Schoolbook" w:hAnsi="Century Schoolbook"/>
          <w:u w:val="single"/>
        </w:rPr>
        <w:t>are required</w:t>
      </w:r>
      <w:r w:rsidR="00FE1882" w:rsidRPr="00BB4A77">
        <w:rPr>
          <w:rFonts w:ascii="Century Schoolbook" w:hAnsi="Century Schoolbook"/>
          <w:u w:val="single"/>
        </w:rPr>
        <w:t xml:space="preserve"> to use standard</w:t>
      </w:r>
      <w:r w:rsidR="00775B48" w:rsidRPr="00BB4A77">
        <w:rPr>
          <w:rFonts w:ascii="Century Schoolbook" w:hAnsi="Century Schoolbook"/>
          <w:u w:val="single"/>
        </w:rPr>
        <w:t>ized features including</w:t>
      </w:r>
      <w:r w:rsidR="00FE1882" w:rsidRPr="00BB4A77">
        <w:rPr>
          <w:rFonts w:ascii="Century Schoolbook" w:hAnsi="Century Schoolbook"/>
          <w:u w:val="single"/>
        </w:rPr>
        <w:t xml:space="preserve"> architecture, décor, </w:t>
      </w:r>
      <w:r w:rsidR="00FE4A26" w:rsidRPr="00BB4A77">
        <w:rPr>
          <w:rFonts w:ascii="Century Schoolbook" w:hAnsi="Century Schoolbook"/>
          <w:u w:val="single"/>
        </w:rPr>
        <w:t xml:space="preserve">menus, </w:t>
      </w:r>
      <w:r w:rsidR="00FE1882" w:rsidRPr="00BB4A77">
        <w:rPr>
          <w:rFonts w:ascii="Century Schoolbook" w:hAnsi="Century Schoolbook"/>
          <w:u w:val="single"/>
        </w:rPr>
        <w:t xml:space="preserve">signs, </w:t>
      </w:r>
      <w:r w:rsidR="00FE4A26" w:rsidRPr="00BB4A77">
        <w:rPr>
          <w:rFonts w:ascii="Century Schoolbook" w:hAnsi="Century Schoolbook"/>
          <w:u w:val="single"/>
        </w:rPr>
        <w:t>and/or uniforms</w:t>
      </w:r>
      <w:r w:rsidR="00862D99" w:rsidRPr="00BB4A77">
        <w:rPr>
          <w:rFonts w:ascii="Century Schoolbook" w:hAnsi="Century Schoolbook"/>
          <w:u w:val="single"/>
        </w:rPr>
        <w:t xml:space="preserve"> by contractual, franchise, or other agreements</w:t>
      </w:r>
      <w:r w:rsidR="00FE4A26" w:rsidRPr="00BB4A77">
        <w:rPr>
          <w:rFonts w:ascii="Century Schoolbook" w:hAnsi="Century Schoolbook"/>
          <w:u w:val="single"/>
        </w:rPr>
        <w:t xml:space="preserve"> are prohibited</w:t>
      </w:r>
      <w:r w:rsidR="00FE4A26" w:rsidRPr="00BB4A77">
        <w:rPr>
          <w:rFonts w:ascii="Century Schoolbook" w:hAnsi="Century Schoolbook"/>
        </w:rPr>
        <w:t>.</w:t>
      </w:r>
    </w:p>
    <w:p w14:paraId="1C7C2312" w14:textId="615A1A9E" w:rsidR="00E12A7F" w:rsidRPr="00BB4A77" w:rsidRDefault="00E12A7F" w:rsidP="00804B9D">
      <w:pPr>
        <w:spacing w:after="0" w:line="240" w:lineRule="auto"/>
        <w:jc w:val="both"/>
        <w:rPr>
          <w:rFonts w:ascii="Century Schoolbook" w:hAnsi="Century Schoolbook"/>
        </w:rPr>
      </w:pPr>
    </w:p>
    <w:p w14:paraId="775158C7" w14:textId="4BD5DB45" w:rsidR="00592DD1" w:rsidRPr="00BB4A77" w:rsidRDefault="00592DD1" w:rsidP="00592DD1">
      <w:pPr>
        <w:spacing w:after="0" w:line="240" w:lineRule="auto"/>
        <w:ind w:right="288"/>
        <w:jc w:val="both"/>
        <w:rPr>
          <w:rFonts w:ascii="Century Schoolbook" w:hAnsi="Century Schoolbook"/>
          <w:u w:val="single"/>
        </w:rPr>
      </w:pPr>
      <w:r w:rsidRPr="00BB4A77">
        <w:rPr>
          <w:rFonts w:ascii="Century Schoolbook" w:hAnsi="Century Schoolbook"/>
          <w:b/>
          <w:bCs/>
          <w:i/>
          <w:iCs/>
          <w:u w:val="single"/>
        </w:rPr>
        <w:t>1</w:t>
      </w:r>
      <w:r w:rsidR="007A71CB" w:rsidRPr="00BB4A77">
        <w:rPr>
          <w:rFonts w:ascii="Century Schoolbook" w:hAnsi="Century Schoolbook"/>
          <w:b/>
          <w:bCs/>
          <w:i/>
          <w:iCs/>
          <w:u w:val="single"/>
        </w:rPr>
        <w:t>8</w:t>
      </w:r>
      <w:r w:rsidRPr="00BB4A77">
        <w:rPr>
          <w:rFonts w:ascii="Century Schoolbook" w:hAnsi="Century Schoolbook"/>
          <w:b/>
          <w:bCs/>
          <w:i/>
          <w:iCs/>
          <w:u w:val="single"/>
        </w:rPr>
        <w:t>. Can commercial uses include accessory dwellings?</w:t>
      </w:r>
      <w:r w:rsidRPr="00BB4A77">
        <w:rPr>
          <w:rFonts w:ascii="Century Schoolbook" w:hAnsi="Century Schoolbook"/>
          <w:u w:val="single"/>
        </w:rPr>
        <w:t xml:space="preserve"> Yes. </w:t>
      </w:r>
    </w:p>
    <w:p w14:paraId="06C7BD16" w14:textId="77777777" w:rsidR="00592DD1" w:rsidRPr="00BB4A77" w:rsidRDefault="00592DD1" w:rsidP="00592DD1">
      <w:pPr>
        <w:spacing w:after="0" w:line="240" w:lineRule="auto"/>
        <w:ind w:left="288" w:right="288"/>
        <w:jc w:val="both"/>
        <w:rPr>
          <w:rFonts w:ascii="Century Schoolbook" w:hAnsi="Century Schoolbook"/>
          <w:u w:val="single"/>
        </w:rPr>
      </w:pPr>
    </w:p>
    <w:p w14:paraId="37ADB2F5" w14:textId="1E2E213A" w:rsidR="00592DD1" w:rsidRPr="00BB4A77" w:rsidRDefault="00592DD1" w:rsidP="00592DD1">
      <w:pPr>
        <w:pStyle w:val="ListParagraph"/>
        <w:numPr>
          <w:ilvl w:val="0"/>
          <w:numId w:val="20"/>
        </w:numPr>
        <w:spacing w:after="0" w:line="240" w:lineRule="auto"/>
        <w:ind w:right="288"/>
        <w:jc w:val="both"/>
        <w:rPr>
          <w:rFonts w:ascii="Century Schoolbook" w:hAnsi="Century Schoolbook"/>
          <w:u w:val="single"/>
        </w:rPr>
      </w:pPr>
      <w:r w:rsidRPr="00BB4A77">
        <w:rPr>
          <w:rFonts w:ascii="Century Schoolbook" w:hAnsi="Century Schoolbook"/>
          <w:u w:val="single"/>
        </w:rPr>
        <w:t>Accessory dwellings for the owner and/or employees are permitted</w:t>
      </w:r>
      <w:r w:rsidR="00BE14C5" w:rsidRPr="00BB4A77">
        <w:rPr>
          <w:rFonts w:ascii="Century Schoolbook" w:hAnsi="Century Schoolbook"/>
          <w:u w:val="single"/>
        </w:rPr>
        <w:t xml:space="preserve"> as part of a commercial us</w:t>
      </w:r>
      <w:r w:rsidR="00070665" w:rsidRPr="00BB4A77">
        <w:rPr>
          <w:rFonts w:ascii="Century Schoolbook" w:hAnsi="Century Schoolbook"/>
          <w:u w:val="single"/>
        </w:rPr>
        <w:t>e</w:t>
      </w:r>
      <w:r w:rsidR="00070665" w:rsidRPr="00BB4A77">
        <w:rPr>
          <w:rFonts w:ascii="Century Schoolbook" w:hAnsi="Century Schoolbook"/>
        </w:rPr>
        <w:t>.</w:t>
      </w:r>
    </w:p>
    <w:p w14:paraId="1DB7432A" w14:textId="77777777" w:rsidR="00592DD1" w:rsidRPr="00BB4A77" w:rsidRDefault="00592DD1" w:rsidP="00592DD1">
      <w:pPr>
        <w:pStyle w:val="ListParagraph"/>
        <w:spacing w:after="0" w:line="240" w:lineRule="auto"/>
        <w:ind w:left="648" w:right="288"/>
        <w:jc w:val="both"/>
        <w:rPr>
          <w:rFonts w:ascii="Century Schoolbook" w:hAnsi="Century Schoolbook"/>
          <w:u w:val="single"/>
        </w:rPr>
      </w:pPr>
    </w:p>
    <w:p w14:paraId="3A0207E9" w14:textId="77777777" w:rsidR="008A1287" w:rsidRPr="00BB4A77" w:rsidRDefault="00592DD1" w:rsidP="00C6678C">
      <w:pPr>
        <w:pStyle w:val="ListParagraph"/>
        <w:numPr>
          <w:ilvl w:val="0"/>
          <w:numId w:val="20"/>
        </w:numPr>
        <w:spacing w:before="240" w:after="0" w:line="240" w:lineRule="auto"/>
        <w:ind w:right="288"/>
        <w:jc w:val="both"/>
        <w:rPr>
          <w:rFonts w:ascii="Century Schoolbook" w:hAnsi="Century Schoolbook"/>
          <w:u w:val="single"/>
        </w:rPr>
      </w:pPr>
      <w:r w:rsidRPr="00BB4A77">
        <w:rPr>
          <w:rFonts w:ascii="Century Schoolbook" w:hAnsi="Century Schoolbook"/>
          <w:u w:val="single"/>
        </w:rPr>
        <w:t xml:space="preserve">Provision of affordable housing for employees as part of a commercial development is encouraged. </w:t>
      </w:r>
    </w:p>
    <w:p w14:paraId="7AF65061" w14:textId="77777777" w:rsidR="008A1287" w:rsidRPr="00BB4A77" w:rsidRDefault="008A1287" w:rsidP="008A1287">
      <w:pPr>
        <w:pStyle w:val="ListParagraph"/>
        <w:rPr>
          <w:rFonts w:ascii="Century Schoolbook" w:hAnsi="Century Schoolbook"/>
          <w:b/>
          <w:bCs/>
          <w:i/>
          <w:iCs/>
          <w:u w:val="single"/>
        </w:rPr>
      </w:pPr>
    </w:p>
    <w:p w14:paraId="3159B7EF" w14:textId="3C0F822F" w:rsidR="00C6678C" w:rsidRPr="00BB4A77" w:rsidRDefault="00C6678C" w:rsidP="004B388C">
      <w:pPr>
        <w:spacing w:before="240" w:after="0" w:line="240" w:lineRule="auto"/>
        <w:ind w:right="288"/>
        <w:jc w:val="both"/>
        <w:rPr>
          <w:rFonts w:ascii="Century Schoolbook" w:hAnsi="Century Schoolbook"/>
          <w:u w:val="single"/>
        </w:rPr>
      </w:pPr>
      <w:r w:rsidRPr="00BB4A77">
        <w:rPr>
          <w:rFonts w:ascii="Century Schoolbook" w:hAnsi="Century Schoolbook"/>
          <w:b/>
          <w:bCs/>
          <w:i/>
          <w:iCs/>
          <w:u w:val="single"/>
        </w:rPr>
        <w:lastRenderedPageBreak/>
        <w:t>19</w:t>
      </w:r>
      <w:r w:rsidRPr="00BB4A77">
        <w:rPr>
          <w:rFonts w:ascii="Century Schoolbook" w:hAnsi="Century Schoolbook"/>
          <w:b/>
          <w:bCs/>
          <w:i/>
          <w:iCs/>
          <w:u w:val="single"/>
        </w:rPr>
        <w:t>. Does the Town encourage new or substantially rebuilt commercial buildings to comply with certain design standards?</w:t>
      </w:r>
      <w:r w:rsidRPr="00BB4A77">
        <w:rPr>
          <w:rFonts w:ascii="Century Schoolbook" w:hAnsi="Century Schoolbook"/>
          <w:u w:val="single"/>
        </w:rPr>
        <w:t xml:space="preserve"> Yes. Compliance with these standards will be determined by the Planning Commission using the scoring range and weight adopted on the Commercial Use Checklist.</w:t>
      </w:r>
    </w:p>
    <w:p w14:paraId="59F22B35" w14:textId="77777777" w:rsidR="00C6678C" w:rsidRPr="00BB4A77" w:rsidRDefault="00C6678C" w:rsidP="00C6678C">
      <w:pPr>
        <w:spacing w:after="0" w:line="240" w:lineRule="auto"/>
        <w:jc w:val="both"/>
        <w:rPr>
          <w:rFonts w:ascii="Century Schoolbook" w:hAnsi="Century Schoolbook"/>
          <w:u w:val="single"/>
        </w:rPr>
      </w:pPr>
    </w:p>
    <w:p w14:paraId="3A7072DC" w14:textId="22E9B94A" w:rsidR="00C6678C" w:rsidRPr="00BB4A77" w:rsidRDefault="00C6678C" w:rsidP="00C6678C">
      <w:pPr>
        <w:pStyle w:val="ListParagraph"/>
        <w:numPr>
          <w:ilvl w:val="0"/>
          <w:numId w:val="28"/>
        </w:numPr>
        <w:ind w:right="288"/>
        <w:jc w:val="both"/>
        <w:rPr>
          <w:rFonts w:ascii="Century Schoolbook" w:hAnsi="Century Schoolbook"/>
          <w:u w:val="single"/>
        </w:rPr>
      </w:pPr>
      <w:r w:rsidRPr="00BB4A77">
        <w:rPr>
          <w:rFonts w:ascii="Century Schoolbook" w:hAnsi="Century Schoolbook"/>
          <w:u w:val="single"/>
        </w:rPr>
        <w:t xml:space="preserve">Reflectivity. The use of highly reflective building materials, including large expanses of metal and/or glass is discouraged. </w:t>
      </w:r>
      <w:r w:rsidR="00E23B00" w:rsidRPr="00BB4A77">
        <w:rPr>
          <w:rFonts w:ascii="Century Schoolbook" w:hAnsi="Century Schoolbook"/>
          <w:u w:val="single"/>
        </w:rPr>
        <w:t xml:space="preserve">This standard is not intended to prohibit or discourage the use of solar </w:t>
      </w:r>
      <w:r w:rsidR="00D02DEF" w:rsidRPr="00BB4A77">
        <w:rPr>
          <w:rFonts w:ascii="Century Schoolbook" w:hAnsi="Century Schoolbook"/>
          <w:u w:val="single"/>
        </w:rPr>
        <w:t xml:space="preserve">power. </w:t>
      </w:r>
    </w:p>
    <w:p w14:paraId="06F33D43" w14:textId="77777777" w:rsidR="00C6678C" w:rsidRPr="00BB4A77" w:rsidRDefault="00C6678C" w:rsidP="00C6678C">
      <w:pPr>
        <w:pStyle w:val="ListParagraph"/>
        <w:ind w:left="648" w:right="288"/>
        <w:jc w:val="both"/>
        <w:rPr>
          <w:rFonts w:ascii="Century Schoolbook" w:hAnsi="Century Schoolbook"/>
          <w:u w:val="single"/>
        </w:rPr>
      </w:pPr>
    </w:p>
    <w:p w14:paraId="3C81F6ED" w14:textId="77777777" w:rsidR="00C6678C" w:rsidRPr="00BB4A77" w:rsidRDefault="00C6678C" w:rsidP="00C6678C">
      <w:pPr>
        <w:pStyle w:val="ListParagraph"/>
        <w:numPr>
          <w:ilvl w:val="0"/>
          <w:numId w:val="28"/>
        </w:numPr>
        <w:spacing w:after="0"/>
        <w:ind w:right="288"/>
        <w:jc w:val="both"/>
        <w:rPr>
          <w:rFonts w:ascii="Century Schoolbook" w:hAnsi="Century Schoolbook"/>
          <w:u w:val="single"/>
        </w:rPr>
      </w:pPr>
      <w:r w:rsidRPr="00BB4A77">
        <w:rPr>
          <w:rFonts w:ascii="Century Schoolbook" w:hAnsi="Century Schoolbook"/>
          <w:u w:val="single"/>
        </w:rPr>
        <w:t>Color. New or substantially rebuilt commercial buildings are encouraged to use earth tones for the bulk of their façade. Bright accents in the form of trim, doors, or possibly other architectural details are not discouraged.</w:t>
      </w:r>
    </w:p>
    <w:p w14:paraId="60EAB5CA" w14:textId="77777777" w:rsidR="00C6678C" w:rsidRPr="00BB4A77" w:rsidRDefault="00C6678C" w:rsidP="00C6678C">
      <w:pPr>
        <w:spacing w:after="0"/>
        <w:ind w:right="288"/>
        <w:jc w:val="both"/>
        <w:rPr>
          <w:rFonts w:ascii="Century Schoolbook" w:hAnsi="Century Schoolbook"/>
          <w:u w:val="single"/>
        </w:rPr>
      </w:pPr>
    </w:p>
    <w:p w14:paraId="274D0277" w14:textId="77777777" w:rsidR="00C6678C" w:rsidRPr="00BB4A77" w:rsidRDefault="00C6678C" w:rsidP="00C6678C">
      <w:pPr>
        <w:pStyle w:val="ListParagraph"/>
        <w:numPr>
          <w:ilvl w:val="0"/>
          <w:numId w:val="28"/>
        </w:numPr>
        <w:ind w:right="288"/>
        <w:jc w:val="both"/>
        <w:rPr>
          <w:rFonts w:ascii="Century Schoolbook" w:hAnsi="Century Schoolbook"/>
          <w:u w:val="single"/>
        </w:rPr>
      </w:pPr>
      <w:r w:rsidRPr="00BB4A77">
        <w:rPr>
          <w:rFonts w:ascii="Century Schoolbook" w:hAnsi="Century Schoolbook"/>
          <w:u w:val="single"/>
        </w:rPr>
        <w:t>Building Lines. Long, uniform building lines are discouraged. There are numerous ways to comply with this standard, depending on the scale and use of the building, including varying the pitch of the roofline, varying the building footprint, placement of windows and doors, and adding architectural details, potentially including changes in color or the texture of the siding.</w:t>
      </w:r>
    </w:p>
    <w:p w14:paraId="50646147" w14:textId="77777777" w:rsidR="00C6678C" w:rsidRPr="00BB4A77" w:rsidRDefault="00C6678C" w:rsidP="00C6678C">
      <w:pPr>
        <w:pStyle w:val="ListParagraph"/>
        <w:rPr>
          <w:rFonts w:ascii="Century Schoolbook" w:hAnsi="Century Schoolbook"/>
          <w:u w:val="single"/>
        </w:rPr>
      </w:pPr>
    </w:p>
    <w:p w14:paraId="35F4B6A9" w14:textId="77777777" w:rsidR="00C6678C" w:rsidRPr="00BB4A77" w:rsidRDefault="00C6678C" w:rsidP="00C6678C">
      <w:pPr>
        <w:pStyle w:val="ListParagraph"/>
        <w:ind w:left="648" w:right="288"/>
        <w:jc w:val="both"/>
        <w:rPr>
          <w:rFonts w:ascii="Century Schoolbook" w:hAnsi="Century Schoolbook"/>
          <w:i/>
          <w:iCs/>
          <w:u w:val="single"/>
        </w:rPr>
      </w:pPr>
      <w:r w:rsidRPr="00BB4A77">
        <w:rPr>
          <w:rFonts w:ascii="Century Schoolbook" w:hAnsi="Century Schoolbook"/>
          <w:i/>
          <w:iCs/>
          <w:u w:val="single"/>
        </w:rPr>
        <w:t>Note: Adoption of this language will require a minor edit of item 11.</w:t>
      </w:r>
    </w:p>
    <w:p w14:paraId="08105162" w14:textId="77777777" w:rsidR="00C6678C" w:rsidRPr="00BB4A77" w:rsidRDefault="00C6678C" w:rsidP="00C6678C">
      <w:pPr>
        <w:pStyle w:val="ListParagraph"/>
        <w:rPr>
          <w:rFonts w:ascii="Century Schoolbook" w:hAnsi="Century Schoolbook"/>
          <w:u w:val="single"/>
        </w:rPr>
      </w:pPr>
    </w:p>
    <w:p w14:paraId="750EC3DC" w14:textId="77777777" w:rsidR="00C6678C" w:rsidRPr="00BB4A77" w:rsidRDefault="00C6678C" w:rsidP="00C6678C">
      <w:pPr>
        <w:pStyle w:val="ListParagraph"/>
        <w:numPr>
          <w:ilvl w:val="0"/>
          <w:numId w:val="28"/>
        </w:numPr>
        <w:ind w:right="288"/>
        <w:jc w:val="both"/>
        <w:rPr>
          <w:rFonts w:ascii="Century Schoolbook" w:hAnsi="Century Schoolbook"/>
          <w:u w:val="single"/>
        </w:rPr>
      </w:pPr>
      <w:r w:rsidRPr="00BB4A77">
        <w:rPr>
          <w:rFonts w:ascii="Century Schoolbook" w:hAnsi="Century Schoolbook"/>
          <w:u w:val="single"/>
        </w:rPr>
        <w:t>Detached Forms. The use of detached forms – a cluster of smaller buildings rather than one larger structure – is encouraged for lodging and commercial development that will have multiple tenants.</w:t>
      </w:r>
    </w:p>
    <w:p w14:paraId="527CD604" w14:textId="77777777" w:rsidR="00C6678C" w:rsidRPr="00BB4A77" w:rsidRDefault="00C6678C" w:rsidP="00C6678C">
      <w:pPr>
        <w:pStyle w:val="ListParagraph"/>
        <w:rPr>
          <w:rFonts w:ascii="Century Schoolbook" w:hAnsi="Century Schoolbook"/>
          <w:u w:val="single"/>
        </w:rPr>
      </w:pPr>
    </w:p>
    <w:p w14:paraId="605F896B" w14:textId="45BA0CF3" w:rsidR="00C6678C" w:rsidRPr="00BB4A77" w:rsidRDefault="00C6678C" w:rsidP="00834DD3">
      <w:pPr>
        <w:pStyle w:val="ListParagraph"/>
        <w:numPr>
          <w:ilvl w:val="0"/>
          <w:numId w:val="28"/>
        </w:numPr>
        <w:ind w:right="288"/>
        <w:jc w:val="both"/>
        <w:rPr>
          <w:rFonts w:ascii="Century Schoolbook" w:hAnsi="Century Schoolbook"/>
        </w:rPr>
      </w:pPr>
      <w:r w:rsidRPr="00BB4A77">
        <w:rPr>
          <w:rFonts w:ascii="Century Schoolbook" w:hAnsi="Century Schoolbook"/>
          <w:u w:val="single"/>
        </w:rPr>
        <w:t>Landscaping. Landscaping may be required for compliance with other standards adopted here. The use of required or supplemental landscaping to reduce apparent building mass and</w:t>
      </w:r>
      <w:r w:rsidRPr="00BB4A77">
        <w:rPr>
          <w:rFonts w:ascii="Century Schoolbook" w:hAnsi="Century Schoolbook"/>
          <w:u w:val="single"/>
        </w:rPr>
        <w:t xml:space="preserve"> </w:t>
      </w:r>
      <w:r w:rsidRPr="00BB4A77">
        <w:rPr>
          <w:rFonts w:ascii="Century Schoolbook" w:hAnsi="Century Schoolbook"/>
          <w:u w:val="single"/>
        </w:rPr>
        <w:t>break up long building lines is encouraged</w:t>
      </w:r>
      <w:r w:rsidRPr="00BB4A77">
        <w:rPr>
          <w:rFonts w:ascii="Century Schoolbook" w:hAnsi="Century Schoolbook"/>
        </w:rPr>
        <w:t>.</w:t>
      </w:r>
    </w:p>
    <w:p w14:paraId="628F34D6" w14:textId="51742763" w:rsidR="00814B06" w:rsidRPr="00BB4A77" w:rsidRDefault="00C6678C" w:rsidP="00814B06">
      <w:pPr>
        <w:spacing w:after="0" w:line="240" w:lineRule="auto"/>
        <w:ind w:right="288"/>
        <w:jc w:val="both"/>
        <w:rPr>
          <w:rFonts w:ascii="Century Schoolbook" w:hAnsi="Century Schoolbook"/>
          <w:b/>
          <w:bCs/>
          <w:i/>
          <w:iCs/>
          <w:u w:val="single"/>
        </w:rPr>
      </w:pPr>
      <w:r w:rsidRPr="00BB4A77">
        <w:rPr>
          <w:rFonts w:ascii="Century Schoolbook" w:hAnsi="Century Schoolbook"/>
          <w:b/>
          <w:bCs/>
          <w:i/>
          <w:iCs/>
          <w:u w:val="single"/>
        </w:rPr>
        <w:t>20</w:t>
      </w:r>
      <w:r w:rsidR="00814B06" w:rsidRPr="00BB4A77">
        <w:rPr>
          <w:rFonts w:ascii="Century Schoolbook" w:hAnsi="Century Schoolbook"/>
          <w:b/>
          <w:bCs/>
          <w:i/>
          <w:iCs/>
          <w:u w:val="single"/>
        </w:rPr>
        <w:t xml:space="preserve">. How will compliance with these standards be ensured? </w:t>
      </w:r>
    </w:p>
    <w:p w14:paraId="2AEAE935" w14:textId="77777777" w:rsidR="00814B06" w:rsidRPr="00BB4A77" w:rsidRDefault="00814B06" w:rsidP="00814B06">
      <w:pPr>
        <w:spacing w:after="0" w:line="240" w:lineRule="auto"/>
        <w:ind w:right="288"/>
        <w:jc w:val="both"/>
        <w:rPr>
          <w:rFonts w:ascii="Century Schoolbook" w:hAnsi="Century Schoolbook"/>
          <w:u w:val="single"/>
        </w:rPr>
      </w:pPr>
    </w:p>
    <w:p w14:paraId="6C547808" w14:textId="4168C311" w:rsidR="000B7547" w:rsidRPr="00BB4A77" w:rsidRDefault="00814B06" w:rsidP="00814B06">
      <w:pPr>
        <w:pStyle w:val="ListParagraph"/>
        <w:numPr>
          <w:ilvl w:val="0"/>
          <w:numId w:val="14"/>
        </w:numPr>
        <w:spacing w:after="0" w:line="240" w:lineRule="auto"/>
        <w:ind w:right="288"/>
        <w:jc w:val="both"/>
        <w:rPr>
          <w:rFonts w:ascii="Century Schoolbook" w:hAnsi="Century Schoolbook"/>
          <w:u w:val="single"/>
        </w:rPr>
      </w:pPr>
      <w:r w:rsidRPr="00BB4A77">
        <w:rPr>
          <w:rFonts w:ascii="Century Schoolbook" w:hAnsi="Century Schoolbook"/>
          <w:u w:val="single"/>
        </w:rPr>
        <w:t>A certificate of occupancy is required for all commercial developments. No such certificate shall be issued until a</w:t>
      </w:r>
      <w:r w:rsidR="00BE31C4" w:rsidRPr="00BB4A77">
        <w:rPr>
          <w:rFonts w:ascii="Century Schoolbook" w:hAnsi="Century Schoolbook"/>
          <w:u w:val="single"/>
        </w:rPr>
        <w:t>ll</w:t>
      </w:r>
      <w:r w:rsidRPr="00BB4A77">
        <w:rPr>
          <w:rFonts w:ascii="Century Schoolbook" w:hAnsi="Century Schoolbook"/>
          <w:u w:val="single"/>
        </w:rPr>
        <w:t xml:space="preserve"> site improvements (landscaping, screening, parking areas, etc.) required for compliance with any of the standards adopted here are in place. </w:t>
      </w:r>
    </w:p>
    <w:p w14:paraId="79D8EF67" w14:textId="77777777" w:rsidR="000B7547" w:rsidRPr="00BB4A77" w:rsidRDefault="000B7547" w:rsidP="000B7547">
      <w:pPr>
        <w:pStyle w:val="ListParagraph"/>
        <w:spacing w:after="0" w:line="240" w:lineRule="auto"/>
        <w:ind w:right="288"/>
        <w:jc w:val="both"/>
        <w:rPr>
          <w:rFonts w:ascii="Century Schoolbook" w:hAnsi="Century Schoolbook"/>
          <w:u w:val="single"/>
        </w:rPr>
      </w:pPr>
    </w:p>
    <w:p w14:paraId="303BC0F8" w14:textId="529B0CB1" w:rsidR="00850E7C" w:rsidRPr="00BB4A77" w:rsidRDefault="0005796D" w:rsidP="00F778FA">
      <w:pPr>
        <w:pStyle w:val="ListParagraph"/>
        <w:numPr>
          <w:ilvl w:val="0"/>
          <w:numId w:val="14"/>
        </w:numPr>
        <w:spacing w:after="0" w:line="240" w:lineRule="auto"/>
        <w:ind w:right="288"/>
        <w:jc w:val="both"/>
        <w:rPr>
          <w:rFonts w:ascii="Century Schoolbook" w:hAnsi="Century Schoolbook"/>
        </w:rPr>
      </w:pPr>
      <w:r w:rsidRPr="00BB4A77">
        <w:rPr>
          <w:rFonts w:ascii="Century Schoolbook" w:hAnsi="Century Schoolbook"/>
          <w:u w:val="single"/>
        </w:rPr>
        <w:t>A</w:t>
      </w:r>
      <w:r w:rsidR="00814B06" w:rsidRPr="00BB4A77">
        <w:rPr>
          <w:rFonts w:ascii="Century Schoolbook" w:hAnsi="Century Schoolbook"/>
          <w:u w:val="single"/>
        </w:rPr>
        <w:t xml:space="preserve"> CUP is subject to revocation, as provided in Chapter 8 of this Ordinance</w:t>
      </w:r>
      <w:r w:rsidR="00814B06" w:rsidRPr="00BB4A77">
        <w:rPr>
          <w:rFonts w:ascii="Century Schoolbook" w:hAnsi="Century Schoolbook"/>
        </w:rPr>
        <w:t>.</w:t>
      </w:r>
    </w:p>
    <w:sectPr w:rsidR="00850E7C" w:rsidRPr="00BB4A7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D5B59" w14:textId="77777777" w:rsidR="00191091" w:rsidRDefault="00191091" w:rsidP="00A679C7">
      <w:pPr>
        <w:spacing w:after="0" w:line="240" w:lineRule="auto"/>
      </w:pPr>
      <w:r>
        <w:separator/>
      </w:r>
    </w:p>
  </w:endnote>
  <w:endnote w:type="continuationSeparator" w:id="0">
    <w:p w14:paraId="4B24A9FF" w14:textId="77777777" w:rsidR="00191091" w:rsidRDefault="00191091" w:rsidP="00A67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4321078"/>
      <w:docPartObj>
        <w:docPartGallery w:val="Page Numbers (Bottom of Page)"/>
        <w:docPartUnique/>
      </w:docPartObj>
    </w:sdtPr>
    <w:sdtEndPr>
      <w:rPr>
        <w:noProof/>
      </w:rPr>
    </w:sdtEndPr>
    <w:sdtContent>
      <w:p w14:paraId="64E55E14" w14:textId="7B8DF494" w:rsidR="00C50E9C" w:rsidRDefault="00C50E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23331B" w14:textId="77777777" w:rsidR="00C50E9C" w:rsidRDefault="00C50E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3611C" w14:textId="77777777" w:rsidR="00191091" w:rsidRDefault="00191091" w:rsidP="00A679C7">
      <w:pPr>
        <w:spacing w:after="0" w:line="240" w:lineRule="auto"/>
      </w:pPr>
      <w:r>
        <w:separator/>
      </w:r>
    </w:p>
  </w:footnote>
  <w:footnote w:type="continuationSeparator" w:id="0">
    <w:p w14:paraId="20B9E18F" w14:textId="77777777" w:rsidR="00191091" w:rsidRDefault="00191091" w:rsidP="00A679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851C5"/>
    <w:multiLevelType w:val="hybridMultilevel"/>
    <w:tmpl w:val="6A2200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C4D3F"/>
    <w:multiLevelType w:val="hybridMultilevel"/>
    <w:tmpl w:val="0004F7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84A4B"/>
    <w:multiLevelType w:val="hybridMultilevel"/>
    <w:tmpl w:val="6A2200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B3AF4"/>
    <w:multiLevelType w:val="hybridMultilevel"/>
    <w:tmpl w:val="34DE7A50"/>
    <w:lvl w:ilvl="0" w:tplc="A2F0762E">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15:restartNumberingAfterBreak="0">
    <w:nsid w:val="0D634AC3"/>
    <w:multiLevelType w:val="hybridMultilevel"/>
    <w:tmpl w:val="F9FAB0D2"/>
    <w:lvl w:ilvl="0" w:tplc="F44CB9AE">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11F50D1C"/>
    <w:multiLevelType w:val="hybridMultilevel"/>
    <w:tmpl w:val="093EF61C"/>
    <w:lvl w:ilvl="0" w:tplc="0F3E2DD0">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6" w15:restartNumberingAfterBreak="0">
    <w:nsid w:val="1A446569"/>
    <w:multiLevelType w:val="hybridMultilevel"/>
    <w:tmpl w:val="4798F1BC"/>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D62C66"/>
    <w:multiLevelType w:val="hybridMultilevel"/>
    <w:tmpl w:val="1D8283BA"/>
    <w:lvl w:ilvl="0" w:tplc="261C87B8">
      <w:start w:val="1"/>
      <w:numFmt w:val="decimal"/>
      <w:lvlText w:val="%1."/>
      <w:lvlJc w:val="left"/>
      <w:pPr>
        <w:ind w:left="9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8F6DC7"/>
    <w:multiLevelType w:val="hybridMultilevel"/>
    <w:tmpl w:val="899817F0"/>
    <w:lvl w:ilvl="0" w:tplc="8E1652F8">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49481C"/>
    <w:multiLevelType w:val="hybridMultilevel"/>
    <w:tmpl w:val="34DC32E4"/>
    <w:lvl w:ilvl="0" w:tplc="A210C4E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 w15:restartNumberingAfterBreak="0">
    <w:nsid w:val="28E77042"/>
    <w:multiLevelType w:val="hybridMultilevel"/>
    <w:tmpl w:val="522A800A"/>
    <w:lvl w:ilvl="0" w:tplc="1C04101C">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D5137F"/>
    <w:multiLevelType w:val="hybridMultilevel"/>
    <w:tmpl w:val="C40EC4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30318E"/>
    <w:multiLevelType w:val="hybridMultilevel"/>
    <w:tmpl w:val="F3AA5050"/>
    <w:lvl w:ilvl="0" w:tplc="5A5C14DE">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2FEB7EF4"/>
    <w:multiLevelType w:val="hybridMultilevel"/>
    <w:tmpl w:val="FD9291E8"/>
    <w:lvl w:ilvl="0" w:tplc="D916CC30">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3E93B9A"/>
    <w:multiLevelType w:val="hybridMultilevel"/>
    <w:tmpl w:val="C6A665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B27292"/>
    <w:multiLevelType w:val="hybridMultilevel"/>
    <w:tmpl w:val="B2FA9FBA"/>
    <w:lvl w:ilvl="0" w:tplc="959C2A2E">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BA605E4"/>
    <w:multiLevelType w:val="hybridMultilevel"/>
    <w:tmpl w:val="92847C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85090D"/>
    <w:multiLevelType w:val="hybridMultilevel"/>
    <w:tmpl w:val="F9FAB0D2"/>
    <w:lvl w:ilvl="0" w:tplc="F44CB9AE">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15:restartNumberingAfterBreak="0">
    <w:nsid w:val="46DC20C4"/>
    <w:multiLevelType w:val="hybridMultilevel"/>
    <w:tmpl w:val="62CA4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247AA6"/>
    <w:multiLevelType w:val="hybridMultilevel"/>
    <w:tmpl w:val="9392F450"/>
    <w:lvl w:ilvl="0" w:tplc="805E05D8">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4E571D"/>
    <w:multiLevelType w:val="hybridMultilevel"/>
    <w:tmpl w:val="AE5687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662C30"/>
    <w:multiLevelType w:val="hybridMultilevel"/>
    <w:tmpl w:val="D56E5D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710961"/>
    <w:multiLevelType w:val="hybridMultilevel"/>
    <w:tmpl w:val="C40EC4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0249B0"/>
    <w:multiLevelType w:val="hybridMultilevel"/>
    <w:tmpl w:val="9C6A0952"/>
    <w:lvl w:ilvl="0" w:tplc="5A864DB6">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15:restartNumberingAfterBreak="0">
    <w:nsid w:val="60166720"/>
    <w:multiLevelType w:val="hybridMultilevel"/>
    <w:tmpl w:val="B628C3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6411F6"/>
    <w:multiLevelType w:val="hybridMultilevel"/>
    <w:tmpl w:val="63BA55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F61BFA"/>
    <w:multiLevelType w:val="hybridMultilevel"/>
    <w:tmpl w:val="BFF6F2FA"/>
    <w:lvl w:ilvl="0" w:tplc="B948B0DE">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7" w15:restartNumberingAfterBreak="0">
    <w:nsid w:val="6AD7002D"/>
    <w:multiLevelType w:val="hybridMultilevel"/>
    <w:tmpl w:val="FD4C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C94FB4"/>
    <w:multiLevelType w:val="hybridMultilevel"/>
    <w:tmpl w:val="C40EC4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D315AF"/>
    <w:multiLevelType w:val="hybridMultilevel"/>
    <w:tmpl w:val="48567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6"/>
  </w:num>
  <w:num w:numId="3">
    <w:abstractNumId w:val="24"/>
  </w:num>
  <w:num w:numId="4">
    <w:abstractNumId w:val="19"/>
  </w:num>
  <w:num w:numId="5">
    <w:abstractNumId w:val="20"/>
  </w:num>
  <w:num w:numId="6">
    <w:abstractNumId w:val="14"/>
  </w:num>
  <w:num w:numId="7">
    <w:abstractNumId w:val="4"/>
  </w:num>
  <w:num w:numId="8">
    <w:abstractNumId w:val="7"/>
  </w:num>
  <w:num w:numId="9">
    <w:abstractNumId w:val="6"/>
  </w:num>
  <w:num w:numId="10">
    <w:abstractNumId w:val="25"/>
  </w:num>
  <w:num w:numId="11">
    <w:abstractNumId w:val="16"/>
  </w:num>
  <w:num w:numId="12">
    <w:abstractNumId w:val="3"/>
  </w:num>
  <w:num w:numId="13">
    <w:abstractNumId w:val="0"/>
  </w:num>
  <w:num w:numId="14">
    <w:abstractNumId w:val="2"/>
  </w:num>
  <w:num w:numId="15">
    <w:abstractNumId w:val="21"/>
  </w:num>
  <w:num w:numId="16">
    <w:abstractNumId w:val="15"/>
  </w:num>
  <w:num w:numId="17">
    <w:abstractNumId w:val="12"/>
  </w:num>
  <w:num w:numId="18">
    <w:abstractNumId w:val="5"/>
  </w:num>
  <w:num w:numId="19">
    <w:abstractNumId w:val="9"/>
  </w:num>
  <w:num w:numId="20">
    <w:abstractNumId w:val="23"/>
  </w:num>
  <w:num w:numId="21">
    <w:abstractNumId w:val="27"/>
  </w:num>
  <w:num w:numId="22">
    <w:abstractNumId w:val="22"/>
  </w:num>
  <w:num w:numId="23">
    <w:abstractNumId w:val="11"/>
  </w:num>
  <w:num w:numId="24">
    <w:abstractNumId w:val="28"/>
  </w:num>
  <w:num w:numId="25">
    <w:abstractNumId w:val="1"/>
  </w:num>
  <w:num w:numId="26">
    <w:abstractNumId w:val="10"/>
  </w:num>
  <w:num w:numId="27">
    <w:abstractNumId w:val="8"/>
  </w:num>
  <w:num w:numId="28">
    <w:abstractNumId w:val="13"/>
  </w:num>
  <w:num w:numId="29">
    <w:abstractNumId w:val="1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66C"/>
    <w:rsid w:val="00013309"/>
    <w:rsid w:val="00022EBB"/>
    <w:rsid w:val="0002626C"/>
    <w:rsid w:val="00026E0F"/>
    <w:rsid w:val="00032336"/>
    <w:rsid w:val="000416CC"/>
    <w:rsid w:val="00044C22"/>
    <w:rsid w:val="00047608"/>
    <w:rsid w:val="00047A7A"/>
    <w:rsid w:val="00055AC8"/>
    <w:rsid w:val="00055CAE"/>
    <w:rsid w:val="0005611D"/>
    <w:rsid w:val="00056925"/>
    <w:rsid w:val="00057867"/>
    <w:rsid w:val="0005796D"/>
    <w:rsid w:val="00061F27"/>
    <w:rsid w:val="0006218C"/>
    <w:rsid w:val="00070665"/>
    <w:rsid w:val="0007078E"/>
    <w:rsid w:val="00071098"/>
    <w:rsid w:val="00072CE7"/>
    <w:rsid w:val="00074273"/>
    <w:rsid w:val="00076C24"/>
    <w:rsid w:val="000774DD"/>
    <w:rsid w:val="00080F16"/>
    <w:rsid w:val="00081537"/>
    <w:rsid w:val="000838EC"/>
    <w:rsid w:val="00084189"/>
    <w:rsid w:val="00084528"/>
    <w:rsid w:val="0008617B"/>
    <w:rsid w:val="00091015"/>
    <w:rsid w:val="000924F7"/>
    <w:rsid w:val="00096415"/>
    <w:rsid w:val="000974C5"/>
    <w:rsid w:val="000A383D"/>
    <w:rsid w:val="000A67FA"/>
    <w:rsid w:val="000B0A4A"/>
    <w:rsid w:val="000B1914"/>
    <w:rsid w:val="000B3803"/>
    <w:rsid w:val="000B6780"/>
    <w:rsid w:val="000B7547"/>
    <w:rsid w:val="000C2DFB"/>
    <w:rsid w:val="000C4F38"/>
    <w:rsid w:val="000C7D07"/>
    <w:rsid w:val="000D20DB"/>
    <w:rsid w:val="000D2E71"/>
    <w:rsid w:val="000D76ED"/>
    <w:rsid w:val="000E5C98"/>
    <w:rsid w:val="000E68AB"/>
    <w:rsid w:val="000F0DF1"/>
    <w:rsid w:val="000F115A"/>
    <w:rsid w:val="000F355C"/>
    <w:rsid w:val="000F5CBC"/>
    <w:rsid w:val="000F5F38"/>
    <w:rsid w:val="00103E8C"/>
    <w:rsid w:val="00105A54"/>
    <w:rsid w:val="00112B1D"/>
    <w:rsid w:val="00112D1A"/>
    <w:rsid w:val="00117513"/>
    <w:rsid w:val="001176F0"/>
    <w:rsid w:val="001233B7"/>
    <w:rsid w:val="001238C6"/>
    <w:rsid w:val="001247E7"/>
    <w:rsid w:val="001252A9"/>
    <w:rsid w:val="0013400B"/>
    <w:rsid w:val="0013476B"/>
    <w:rsid w:val="00135C48"/>
    <w:rsid w:val="00141A60"/>
    <w:rsid w:val="00153B59"/>
    <w:rsid w:val="001550EB"/>
    <w:rsid w:val="001575D6"/>
    <w:rsid w:val="00165E75"/>
    <w:rsid w:val="00166DB1"/>
    <w:rsid w:val="00181250"/>
    <w:rsid w:val="001861C4"/>
    <w:rsid w:val="00191091"/>
    <w:rsid w:val="00196BFF"/>
    <w:rsid w:val="001A066C"/>
    <w:rsid w:val="001A12E2"/>
    <w:rsid w:val="001A2C86"/>
    <w:rsid w:val="001A7E28"/>
    <w:rsid w:val="001B221E"/>
    <w:rsid w:val="001B2A70"/>
    <w:rsid w:val="001C4663"/>
    <w:rsid w:val="001C4978"/>
    <w:rsid w:val="001D3E81"/>
    <w:rsid w:val="001D5C38"/>
    <w:rsid w:val="001D6106"/>
    <w:rsid w:val="001D6B9D"/>
    <w:rsid w:val="001D6E5E"/>
    <w:rsid w:val="001E5DBA"/>
    <w:rsid w:val="001F17A7"/>
    <w:rsid w:val="001F4033"/>
    <w:rsid w:val="001F4A67"/>
    <w:rsid w:val="001F7D92"/>
    <w:rsid w:val="00201D28"/>
    <w:rsid w:val="00204EF4"/>
    <w:rsid w:val="00212E09"/>
    <w:rsid w:val="002135ED"/>
    <w:rsid w:val="00215E11"/>
    <w:rsid w:val="00220F9D"/>
    <w:rsid w:val="00221B36"/>
    <w:rsid w:val="002239F1"/>
    <w:rsid w:val="0023083A"/>
    <w:rsid w:val="00230B91"/>
    <w:rsid w:val="0023278D"/>
    <w:rsid w:val="00232B7C"/>
    <w:rsid w:val="00235ACF"/>
    <w:rsid w:val="00237062"/>
    <w:rsid w:val="00242773"/>
    <w:rsid w:val="002430EF"/>
    <w:rsid w:val="00244AC0"/>
    <w:rsid w:val="002536EB"/>
    <w:rsid w:val="00254345"/>
    <w:rsid w:val="0025710D"/>
    <w:rsid w:val="00260103"/>
    <w:rsid w:val="00260653"/>
    <w:rsid w:val="00265A51"/>
    <w:rsid w:val="00266C52"/>
    <w:rsid w:val="0027074B"/>
    <w:rsid w:val="0027081F"/>
    <w:rsid w:val="00274753"/>
    <w:rsid w:val="00275B1B"/>
    <w:rsid w:val="00277B57"/>
    <w:rsid w:val="002834FF"/>
    <w:rsid w:val="002841F1"/>
    <w:rsid w:val="0028772C"/>
    <w:rsid w:val="00290676"/>
    <w:rsid w:val="00290B34"/>
    <w:rsid w:val="002A66EF"/>
    <w:rsid w:val="002B473B"/>
    <w:rsid w:val="002C03D7"/>
    <w:rsid w:val="002C2762"/>
    <w:rsid w:val="002C31C6"/>
    <w:rsid w:val="002C5B3E"/>
    <w:rsid w:val="002C5C72"/>
    <w:rsid w:val="002C6162"/>
    <w:rsid w:val="002D32F2"/>
    <w:rsid w:val="002E4689"/>
    <w:rsid w:val="002E46AE"/>
    <w:rsid w:val="002F4347"/>
    <w:rsid w:val="002F754D"/>
    <w:rsid w:val="002F75B6"/>
    <w:rsid w:val="00306713"/>
    <w:rsid w:val="003069C8"/>
    <w:rsid w:val="00313440"/>
    <w:rsid w:val="00313DE8"/>
    <w:rsid w:val="00324DF3"/>
    <w:rsid w:val="00324E3E"/>
    <w:rsid w:val="003256B9"/>
    <w:rsid w:val="003304CA"/>
    <w:rsid w:val="0033283B"/>
    <w:rsid w:val="00333B62"/>
    <w:rsid w:val="0033596E"/>
    <w:rsid w:val="00336340"/>
    <w:rsid w:val="0034097A"/>
    <w:rsid w:val="00355C51"/>
    <w:rsid w:val="00357595"/>
    <w:rsid w:val="00362FF0"/>
    <w:rsid w:val="0036474D"/>
    <w:rsid w:val="00365FE3"/>
    <w:rsid w:val="003721C9"/>
    <w:rsid w:val="003757CD"/>
    <w:rsid w:val="00376C44"/>
    <w:rsid w:val="00381ADC"/>
    <w:rsid w:val="003831FF"/>
    <w:rsid w:val="00391955"/>
    <w:rsid w:val="00394A05"/>
    <w:rsid w:val="00396ABE"/>
    <w:rsid w:val="00396D55"/>
    <w:rsid w:val="003A61D9"/>
    <w:rsid w:val="003B0958"/>
    <w:rsid w:val="003B0E5C"/>
    <w:rsid w:val="003B1692"/>
    <w:rsid w:val="003B17EC"/>
    <w:rsid w:val="003B50C6"/>
    <w:rsid w:val="003B7F44"/>
    <w:rsid w:val="003C0084"/>
    <w:rsid w:val="003C0F9F"/>
    <w:rsid w:val="003C6843"/>
    <w:rsid w:val="003C6E16"/>
    <w:rsid w:val="003D0101"/>
    <w:rsid w:val="003D0274"/>
    <w:rsid w:val="003D0885"/>
    <w:rsid w:val="003D70DC"/>
    <w:rsid w:val="003E1FB5"/>
    <w:rsid w:val="003E33DF"/>
    <w:rsid w:val="003E56CD"/>
    <w:rsid w:val="003E6B5A"/>
    <w:rsid w:val="003E7863"/>
    <w:rsid w:val="003F1620"/>
    <w:rsid w:val="00401160"/>
    <w:rsid w:val="00401D05"/>
    <w:rsid w:val="00404859"/>
    <w:rsid w:val="004112E5"/>
    <w:rsid w:val="00411B4D"/>
    <w:rsid w:val="00413534"/>
    <w:rsid w:val="00413CEE"/>
    <w:rsid w:val="004150B3"/>
    <w:rsid w:val="0041592B"/>
    <w:rsid w:val="00424360"/>
    <w:rsid w:val="00424BBC"/>
    <w:rsid w:val="004254F8"/>
    <w:rsid w:val="00426170"/>
    <w:rsid w:val="00430EB4"/>
    <w:rsid w:val="00432B39"/>
    <w:rsid w:val="00434D6B"/>
    <w:rsid w:val="004359F9"/>
    <w:rsid w:val="00440324"/>
    <w:rsid w:val="004475FB"/>
    <w:rsid w:val="00447BB5"/>
    <w:rsid w:val="004504F6"/>
    <w:rsid w:val="00454341"/>
    <w:rsid w:val="004576C6"/>
    <w:rsid w:val="00457F09"/>
    <w:rsid w:val="004721AA"/>
    <w:rsid w:val="0047371C"/>
    <w:rsid w:val="004827F0"/>
    <w:rsid w:val="004902A1"/>
    <w:rsid w:val="00491B55"/>
    <w:rsid w:val="004967EF"/>
    <w:rsid w:val="004A0CEA"/>
    <w:rsid w:val="004A2A81"/>
    <w:rsid w:val="004A2E6D"/>
    <w:rsid w:val="004A4275"/>
    <w:rsid w:val="004A58C9"/>
    <w:rsid w:val="004B2E5C"/>
    <w:rsid w:val="004B388C"/>
    <w:rsid w:val="004B5EE2"/>
    <w:rsid w:val="004B75F5"/>
    <w:rsid w:val="004C1784"/>
    <w:rsid w:val="004C4B4F"/>
    <w:rsid w:val="004C7757"/>
    <w:rsid w:val="004D278C"/>
    <w:rsid w:val="004D31C0"/>
    <w:rsid w:val="004D4975"/>
    <w:rsid w:val="004E082E"/>
    <w:rsid w:val="004E15B9"/>
    <w:rsid w:val="004E26DA"/>
    <w:rsid w:val="004E58C4"/>
    <w:rsid w:val="004E7997"/>
    <w:rsid w:val="004F1BE1"/>
    <w:rsid w:val="004F44DA"/>
    <w:rsid w:val="00502A83"/>
    <w:rsid w:val="00511F12"/>
    <w:rsid w:val="0051267C"/>
    <w:rsid w:val="00514785"/>
    <w:rsid w:val="005257B1"/>
    <w:rsid w:val="00527B07"/>
    <w:rsid w:val="00530FD8"/>
    <w:rsid w:val="00533AE4"/>
    <w:rsid w:val="005363B6"/>
    <w:rsid w:val="00543793"/>
    <w:rsid w:val="005476DF"/>
    <w:rsid w:val="00563C91"/>
    <w:rsid w:val="005640A9"/>
    <w:rsid w:val="00570B4F"/>
    <w:rsid w:val="00571792"/>
    <w:rsid w:val="00571923"/>
    <w:rsid w:val="00571FF6"/>
    <w:rsid w:val="00573AF4"/>
    <w:rsid w:val="00580200"/>
    <w:rsid w:val="005833CE"/>
    <w:rsid w:val="0058654F"/>
    <w:rsid w:val="005867E0"/>
    <w:rsid w:val="005924CC"/>
    <w:rsid w:val="00592DD1"/>
    <w:rsid w:val="00594FAA"/>
    <w:rsid w:val="005951A0"/>
    <w:rsid w:val="005A0FC4"/>
    <w:rsid w:val="005A4E62"/>
    <w:rsid w:val="005B0C55"/>
    <w:rsid w:val="005B3A96"/>
    <w:rsid w:val="005B54D6"/>
    <w:rsid w:val="005B57BA"/>
    <w:rsid w:val="005B7C9A"/>
    <w:rsid w:val="005B7F00"/>
    <w:rsid w:val="005C5F43"/>
    <w:rsid w:val="005C6FD0"/>
    <w:rsid w:val="005D058C"/>
    <w:rsid w:val="005D24EC"/>
    <w:rsid w:val="005D4EE7"/>
    <w:rsid w:val="005D54CB"/>
    <w:rsid w:val="005D781E"/>
    <w:rsid w:val="005E2FB5"/>
    <w:rsid w:val="005E648F"/>
    <w:rsid w:val="005E68F3"/>
    <w:rsid w:val="005F4130"/>
    <w:rsid w:val="005F4FE7"/>
    <w:rsid w:val="005F728B"/>
    <w:rsid w:val="005F7720"/>
    <w:rsid w:val="00603AA4"/>
    <w:rsid w:val="00604781"/>
    <w:rsid w:val="006069BB"/>
    <w:rsid w:val="00610215"/>
    <w:rsid w:val="006110DE"/>
    <w:rsid w:val="00612295"/>
    <w:rsid w:val="00612449"/>
    <w:rsid w:val="00617D76"/>
    <w:rsid w:val="00621401"/>
    <w:rsid w:val="00622EEC"/>
    <w:rsid w:val="00634041"/>
    <w:rsid w:val="00643049"/>
    <w:rsid w:val="006443CC"/>
    <w:rsid w:val="006458A9"/>
    <w:rsid w:val="00645FAD"/>
    <w:rsid w:val="0064617E"/>
    <w:rsid w:val="00650B84"/>
    <w:rsid w:val="006518F2"/>
    <w:rsid w:val="006519BD"/>
    <w:rsid w:val="006559AC"/>
    <w:rsid w:val="006562A5"/>
    <w:rsid w:val="0066592F"/>
    <w:rsid w:val="006733F2"/>
    <w:rsid w:val="0067463F"/>
    <w:rsid w:val="0067531D"/>
    <w:rsid w:val="00676019"/>
    <w:rsid w:val="00682106"/>
    <w:rsid w:val="006851E0"/>
    <w:rsid w:val="006869F6"/>
    <w:rsid w:val="00687CAF"/>
    <w:rsid w:val="00691199"/>
    <w:rsid w:val="00691E92"/>
    <w:rsid w:val="006934FD"/>
    <w:rsid w:val="006A54E5"/>
    <w:rsid w:val="006A7B44"/>
    <w:rsid w:val="006B1FC4"/>
    <w:rsid w:val="006B2455"/>
    <w:rsid w:val="006B5DFB"/>
    <w:rsid w:val="006B7515"/>
    <w:rsid w:val="006C0665"/>
    <w:rsid w:val="006C096B"/>
    <w:rsid w:val="006C547E"/>
    <w:rsid w:val="006C573F"/>
    <w:rsid w:val="006C7966"/>
    <w:rsid w:val="006D1560"/>
    <w:rsid w:val="006D1B26"/>
    <w:rsid w:val="006D2166"/>
    <w:rsid w:val="006D52E2"/>
    <w:rsid w:val="006D6258"/>
    <w:rsid w:val="006E591F"/>
    <w:rsid w:val="006F1E33"/>
    <w:rsid w:val="006F62F4"/>
    <w:rsid w:val="006F63F8"/>
    <w:rsid w:val="006F667A"/>
    <w:rsid w:val="006F75D3"/>
    <w:rsid w:val="006F7DCD"/>
    <w:rsid w:val="00700565"/>
    <w:rsid w:val="00710C81"/>
    <w:rsid w:val="00713652"/>
    <w:rsid w:val="00722E27"/>
    <w:rsid w:val="007239B7"/>
    <w:rsid w:val="0072411C"/>
    <w:rsid w:val="007262B1"/>
    <w:rsid w:val="0072786E"/>
    <w:rsid w:val="00727C5F"/>
    <w:rsid w:val="00736DE3"/>
    <w:rsid w:val="00736FD5"/>
    <w:rsid w:val="00740693"/>
    <w:rsid w:val="00744A4A"/>
    <w:rsid w:val="0075352D"/>
    <w:rsid w:val="00760B10"/>
    <w:rsid w:val="00762113"/>
    <w:rsid w:val="00774FC5"/>
    <w:rsid w:val="0077594C"/>
    <w:rsid w:val="00775B48"/>
    <w:rsid w:val="00782D89"/>
    <w:rsid w:val="007873F0"/>
    <w:rsid w:val="00791F38"/>
    <w:rsid w:val="00797E86"/>
    <w:rsid w:val="007A2EDB"/>
    <w:rsid w:val="007A643D"/>
    <w:rsid w:val="007A71CB"/>
    <w:rsid w:val="007B103B"/>
    <w:rsid w:val="007B59BB"/>
    <w:rsid w:val="007C05B7"/>
    <w:rsid w:val="007C797B"/>
    <w:rsid w:val="007D254F"/>
    <w:rsid w:val="007D558D"/>
    <w:rsid w:val="007D5F1F"/>
    <w:rsid w:val="007E033A"/>
    <w:rsid w:val="007E1989"/>
    <w:rsid w:val="007F599E"/>
    <w:rsid w:val="00800195"/>
    <w:rsid w:val="008003E5"/>
    <w:rsid w:val="00804B9D"/>
    <w:rsid w:val="00805879"/>
    <w:rsid w:val="00806103"/>
    <w:rsid w:val="00807928"/>
    <w:rsid w:val="00811863"/>
    <w:rsid w:val="008123ED"/>
    <w:rsid w:val="0081378A"/>
    <w:rsid w:val="00814B06"/>
    <w:rsid w:val="008165EE"/>
    <w:rsid w:val="008168DD"/>
    <w:rsid w:val="0081721A"/>
    <w:rsid w:val="008207E3"/>
    <w:rsid w:val="00820F40"/>
    <w:rsid w:val="008338B4"/>
    <w:rsid w:val="00834DD3"/>
    <w:rsid w:val="008363C7"/>
    <w:rsid w:val="008410D7"/>
    <w:rsid w:val="00842E99"/>
    <w:rsid w:val="00847014"/>
    <w:rsid w:val="00850E7C"/>
    <w:rsid w:val="00850EE9"/>
    <w:rsid w:val="00851374"/>
    <w:rsid w:val="00857623"/>
    <w:rsid w:val="00860167"/>
    <w:rsid w:val="008601E8"/>
    <w:rsid w:val="00862D99"/>
    <w:rsid w:val="00864981"/>
    <w:rsid w:val="00865795"/>
    <w:rsid w:val="0087329A"/>
    <w:rsid w:val="0087469F"/>
    <w:rsid w:val="008747B7"/>
    <w:rsid w:val="00876122"/>
    <w:rsid w:val="00876374"/>
    <w:rsid w:val="00876BE8"/>
    <w:rsid w:val="008804B8"/>
    <w:rsid w:val="00880D0F"/>
    <w:rsid w:val="008823BD"/>
    <w:rsid w:val="00887AD0"/>
    <w:rsid w:val="00890D3B"/>
    <w:rsid w:val="008912AF"/>
    <w:rsid w:val="00893D17"/>
    <w:rsid w:val="008A05D8"/>
    <w:rsid w:val="008A1287"/>
    <w:rsid w:val="008C0816"/>
    <w:rsid w:val="008C54EC"/>
    <w:rsid w:val="008C6442"/>
    <w:rsid w:val="008C7C32"/>
    <w:rsid w:val="008D1BF4"/>
    <w:rsid w:val="008D242A"/>
    <w:rsid w:val="008D358A"/>
    <w:rsid w:val="008D5C8F"/>
    <w:rsid w:val="008D6354"/>
    <w:rsid w:val="008D798B"/>
    <w:rsid w:val="008E080E"/>
    <w:rsid w:val="008E0AE3"/>
    <w:rsid w:val="008F202D"/>
    <w:rsid w:val="008F5284"/>
    <w:rsid w:val="00900667"/>
    <w:rsid w:val="00903782"/>
    <w:rsid w:val="0091160A"/>
    <w:rsid w:val="009242EF"/>
    <w:rsid w:val="00924BD7"/>
    <w:rsid w:val="009255F0"/>
    <w:rsid w:val="00926C5C"/>
    <w:rsid w:val="00930CCA"/>
    <w:rsid w:val="00933235"/>
    <w:rsid w:val="00933FA7"/>
    <w:rsid w:val="00935812"/>
    <w:rsid w:val="0093740F"/>
    <w:rsid w:val="0094175D"/>
    <w:rsid w:val="009423DC"/>
    <w:rsid w:val="0094309E"/>
    <w:rsid w:val="00943819"/>
    <w:rsid w:val="00945338"/>
    <w:rsid w:val="00952DFF"/>
    <w:rsid w:val="00960347"/>
    <w:rsid w:val="009628B1"/>
    <w:rsid w:val="009718D5"/>
    <w:rsid w:val="00975D5C"/>
    <w:rsid w:val="009861C2"/>
    <w:rsid w:val="0099245B"/>
    <w:rsid w:val="00993E22"/>
    <w:rsid w:val="009B1480"/>
    <w:rsid w:val="009B2187"/>
    <w:rsid w:val="009B253C"/>
    <w:rsid w:val="009B7BE9"/>
    <w:rsid w:val="009C0613"/>
    <w:rsid w:val="009C15FA"/>
    <w:rsid w:val="009C2DB5"/>
    <w:rsid w:val="009C4A34"/>
    <w:rsid w:val="009C581D"/>
    <w:rsid w:val="009C6A58"/>
    <w:rsid w:val="009D478B"/>
    <w:rsid w:val="009D541D"/>
    <w:rsid w:val="009D5A69"/>
    <w:rsid w:val="009F17BC"/>
    <w:rsid w:val="009F64F4"/>
    <w:rsid w:val="00A01BA5"/>
    <w:rsid w:val="00A03760"/>
    <w:rsid w:val="00A10BD6"/>
    <w:rsid w:val="00A119A2"/>
    <w:rsid w:val="00A139DF"/>
    <w:rsid w:val="00A152F8"/>
    <w:rsid w:val="00A17407"/>
    <w:rsid w:val="00A17688"/>
    <w:rsid w:val="00A2369A"/>
    <w:rsid w:val="00A2589C"/>
    <w:rsid w:val="00A263F4"/>
    <w:rsid w:val="00A308CC"/>
    <w:rsid w:val="00A30F30"/>
    <w:rsid w:val="00A337B6"/>
    <w:rsid w:val="00A3750E"/>
    <w:rsid w:val="00A3792B"/>
    <w:rsid w:val="00A37A22"/>
    <w:rsid w:val="00A410FA"/>
    <w:rsid w:val="00A42220"/>
    <w:rsid w:val="00A4358B"/>
    <w:rsid w:val="00A43CCA"/>
    <w:rsid w:val="00A45988"/>
    <w:rsid w:val="00A51F67"/>
    <w:rsid w:val="00A54059"/>
    <w:rsid w:val="00A57FCE"/>
    <w:rsid w:val="00A63289"/>
    <w:rsid w:val="00A679C7"/>
    <w:rsid w:val="00A7127E"/>
    <w:rsid w:val="00A71EF5"/>
    <w:rsid w:val="00A75EE9"/>
    <w:rsid w:val="00A769BE"/>
    <w:rsid w:val="00A825D9"/>
    <w:rsid w:val="00A83171"/>
    <w:rsid w:val="00A847DB"/>
    <w:rsid w:val="00A85D36"/>
    <w:rsid w:val="00A871FE"/>
    <w:rsid w:val="00A9019F"/>
    <w:rsid w:val="00A91AEC"/>
    <w:rsid w:val="00AA3D55"/>
    <w:rsid w:val="00AB636A"/>
    <w:rsid w:val="00AB6A60"/>
    <w:rsid w:val="00AB7D62"/>
    <w:rsid w:val="00AC6172"/>
    <w:rsid w:val="00AC7A7E"/>
    <w:rsid w:val="00AD0C6F"/>
    <w:rsid w:val="00AD1CEE"/>
    <w:rsid w:val="00AD1D9A"/>
    <w:rsid w:val="00AD5608"/>
    <w:rsid w:val="00AE29A3"/>
    <w:rsid w:val="00AE424A"/>
    <w:rsid w:val="00AE4BF5"/>
    <w:rsid w:val="00AE5BF4"/>
    <w:rsid w:val="00AE6602"/>
    <w:rsid w:val="00AE7248"/>
    <w:rsid w:val="00AF2A80"/>
    <w:rsid w:val="00AF579C"/>
    <w:rsid w:val="00B01AE4"/>
    <w:rsid w:val="00B01DE3"/>
    <w:rsid w:val="00B02372"/>
    <w:rsid w:val="00B029AB"/>
    <w:rsid w:val="00B07F01"/>
    <w:rsid w:val="00B10822"/>
    <w:rsid w:val="00B1129E"/>
    <w:rsid w:val="00B12D1F"/>
    <w:rsid w:val="00B139BB"/>
    <w:rsid w:val="00B16E4F"/>
    <w:rsid w:val="00B20287"/>
    <w:rsid w:val="00B21B80"/>
    <w:rsid w:val="00B22AB2"/>
    <w:rsid w:val="00B240FE"/>
    <w:rsid w:val="00B273EF"/>
    <w:rsid w:val="00B317E5"/>
    <w:rsid w:val="00B333D8"/>
    <w:rsid w:val="00B3546A"/>
    <w:rsid w:val="00B3717B"/>
    <w:rsid w:val="00B37768"/>
    <w:rsid w:val="00B41838"/>
    <w:rsid w:val="00B41DA6"/>
    <w:rsid w:val="00B42283"/>
    <w:rsid w:val="00B57023"/>
    <w:rsid w:val="00B648E4"/>
    <w:rsid w:val="00B6594A"/>
    <w:rsid w:val="00B70A9B"/>
    <w:rsid w:val="00B71835"/>
    <w:rsid w:val="00B74B60"/>
    <w:rsid w:val="00B75C78"/>
    <w:rsid w:val="00B76584"/>
    <w:rsid w:val="00B80DC0"/>
    <w:rsid w:val="00B80DE8"/>
    <w:rsid w:val="00B80ED9"/>
    <w:rsid w:val="00B83AA8"/>
    <w:rsid w:val="00B8726F"/>
    <w:rsid w:val="00B8775C"/>
    <w:rsid w:val="00B95150"/>
    <w:rsid w:val="00B97675"/>
    <w:rsid w:val="00BA06F0"/>
    <w:rsid w:val="00BA08FB"/>
    <w:rsid w:val="00BA15BB"/>
    <w:rsid w:val="00BA471F"/>
    <w:rsid w:val="00BA649E"/>
    <w:rsid w:val="00BA763A"/>
    <w:rsid w:val="00BB1254"/>
    <w:rsid w:val="00BB4769"/>
    <w:rsid w:val="00BB4A77"/>
    <w:rsid w:val="00BC0137"/>
    <w:rsid w:val="00BC33A9"/>
    <w:rsid w:val="00BC6948"/>
    <w:rsid w:val="00BC72CC"/>
    <w:rsid w:val="00BC75E1"/>
    <w:rsid w:val="00BD3670"/>
    <w:rsid w:val="00BD68E4"/>
    <w:rsid w:val="00BD6C51"/>
    <w:rsid w:val="00BE14C5"/>
    <w:rsid w:val="00BE31C4"/>
    <w:rsid w:val="00BE3472"/>
    <w:rsid w:val="00BF1370"/>
    <w:rsid w:val="00BF26A1"/>
    <w:rsid w:val="00BF7691"/>
    <w:rsid w:val="00C01B61"/>
    <w:rsid w:val="00C1367F"/>
    <w:rsid w:val="00C169D6"/>
    <w:rsid w:val="00C17B97"/>
    <w:rsid w:val="00C41CDA"/>
    <w:rsid w:val="00C44414"/>
    <w:rsid w:val="00C50C7C"/>
    <w:rsid w:val="00C50E9C"/>
    <w:rsid w:val="00C56A03"/>
    <w:rsid w:val="00C663CF"/>
    <w:rsid w:val="00C6678C"/>
    <w:rsid w:val="00C673FA"/>
    <w:rsid w:val="00C67968"/>
    <w:rsid w:val="00C70C59"/>
    <w:rsid w:val="00C802A8"/>
    <w:rsid w:val="00C802C6"/>
    <w:rsid w:val="00C81180"/>
    <w:rsid w:val="00C833BC"/>
    <w:rsid w:val="00C858BC"/>
    <w:rsid w:val="00C86642"/>
    <w:rsid w:val="00C9193D"/>
    <w:rsid w:val="00C9272F"/>
    <w:rsid w:val="00C94057"/>
    <w:rsid w:val="00CA4FCD"/>
    <w:rsid w:val="00CA608D"/>
    <w:rsid w:val="00CB3168"/>
    <w:rsid w:val="00CB637D"/>
    <w:rsid w:val="00CB7D42"/>
    <w:rsid w:val="00CB7E38"/>
    <w:rsid w:val="00CC31D6"/>
    <w:rsid w:val="00CC3ACC"/>
    <w:rsid w:val="00CC6CE2"/>
    <w:rsid w:val="00CC703C"/>
    <w:rsid w:val="00CD0C8A"/>
    <w:rsid w:val="00CD1016"/>
    <w:rsid w:val="00CD12EB"/>
    <w:rsid w:val="00CD1BB8"/>
    <w:rsid w:val="00CE407B"/>
    <w:rsid w:val="00CE542B"/>
    <w:rsid w:val="00CF021B"/>
    <w:rsid w:val="00CF2C4B"/>
    <w:rsid w:val="00CF54B4"/>
    <w:rsid w:val="00D0013C"/>
    <w:rsid w:val="00D0140E"/>
    <w:rsid w:val="00D02D40"/>
    <w:rsid w:val="00D02DEF"/>
    <w:rsid w:val="00D050AF"/>
    <w:rsid w:val="00D07112"/>
    <w:rsid w:val="00D07A7E"/>
    <w:rsid w:val="00D07CAD"/>
    <w:rsid w:val="00D10CEB"/>
    <w:rsid w:val="00D11D35"/>
    <w:rsid w:val="00D152B9"/>
    <w:rsid w:val="00D22B95"/>
    <w:rsid w:val="00D3080B"/>
    <w:rsid w:val="00D344A7"/>
    <w:rsid w:val="00D345BA"/>
    <w:rsid w:val="00D34D3E"/>
    <w:rsid w:val="00D35E90"/>
    <w:rsid w:val="00D40A35"/>
    <w:rsid w:val="00D411B6"/>
    <w:rsid w:val="00D54A54"/>
    <w:rsid w:val="00D56EDC"/>
    <w:rsid w:val="00D600BF"/>
    <w:rsid w:val="00D62F91"/>
    <w:rsid w:val="00D630DA"/>
    <w:rsid w:val="00D66524"/>
    <w:rsid w:val="00D71E34"/>
    <w:rsid w:val="00D8119F"/>
    <w:rsid w:val="00D81C15"/>
    <w:rsid w:val="00D86F84"/>
    <w:rsid w:val="00D87D8F"/>
    <w:rsid w:val="00D91259"/>
    <w:rsid w:val="00D92E58"/>
    <w:rsid w:val="00D93077"/>
    <w:rsid w:val="00D9467A"/>
    <w:rsid w:val="00D950B5"/>
    <w:rsid w:val="00D95182"/>
    <w:rsid w:val="00D96F34"/>
    <w:rsid w:val="00DB2384"/>
    <w:rsid w:val="00DB277E"/>
    <w:rsid w:val="00DB4D51"/>
    <w:rsid w:val="00DB793B"/>
    <w:rsid w:val="00DC02F5"/>
    <w:rsid w:val="00DC3F02"/>
    <w:rsid w:val="00DD0D91"/>
    <w:rsid w:val="00DD17F1"/>
    <w:rsid w:val="00DD192B"/>
    <w:rsid w:val="00DD5321"/>
    <w:rsid w:val="00DF0114"/>
    <w:rsid w:val="00DF0B40"/>
    <w:rsid w:val="00DF2B86"/>
    <w:rsid w:val="00DF6EBD"/>
    <w:rsid w:val="00E020F4"/>
    <w:rsid w:val="00E120B8"/>
    <w:rsid w:val="00E12A7F"/>
    <w:rsid w:val="00E13176"/>
    <w:rsid w:val="00E1581A"/>
    <w:rsid w:val="00E169EB"/>
    <w:rsid w:val="00E20BB4"/>
    <w:rsid w:val="00E21533"/>
    <w:rsid w:val="00E219DE"/>
    <w:rsid w:val="00E238E7"/>
    <w:rsid w:val="00E23B00"/>
    <w:rsid w:val="00E25D99"/>
    <w:rsid w:val="00E3221B"/>
    <w:rsid w:val="00E32326"/>
    <w:rsid w:val="00E37A0A"/>
    <w:rsid w:val="00E42489"/>
    <w:rsid w:val="00E4434F"/>
    <w:rsid w:val="00E45730"/>
    <w:rsid w:val="00E51164"/>
    <w:rsid w:val="00E66681"/>
    <w:rsid w:val="00E714C3"/>
    <w:rsid w:val="00E74FB8"/>
    <w:rsid w:val="00E766B8"/>
    <w:rsid w:val="00E76A35"/>
    <w:rsid w:val="00E8324F"/>
    <w:rsid w:val="00E84153"/>
    <w:rsid w:val="00E841B6"/>
    <w:rsid w:val="00E855E2"/>
    <w:rsid w:val="00E913C9"/>
    <w:rsid w:val="00E937E9"/>
    <w:rsid w:val="00E93F86"/>
    <w:rsid w:val="00E944B9"/>
    <w:rsid w:val="00E963EC"/>
    <w:rsid w:val="00E96D98"/>
    <w:rsid w:val="00EA2A70"/>
    <w:rsid w:val="00EA2B81"/>
    <w:rsid w:val="00EA2F7F"/>
    <w:rsid w:val="00EA46E9"/>
    <w:rsid w:val="00EB7958"/>
    <w:rsid w:val="00EC0C86"/>
    <w:rsid w:val="00EC20CE"/>
    <w:rsid w:val="00EC42F4"/>
    <w:rsid w:val="00EC4DAD"/>
    <w:rsid w:val="00EC56EB"/>
    <w:rsid w:val="00EC7644"/>
    <w:rsid w:val="00ED0D28"/>
    <w:rsid w:val="00EF183A"/>
    <w:rsid w:val="00EF5E30"/>
    <w:rsid w:val="00EF6BCB"/>
    <w:rsid w:val="00F0081A"/>
    <w:rsid w:val="00F15041"/>
    <w:rsid w:val="00F165A1"/>
    <w:rsid w:val="00F2161B"/>
    <w:rsid w:val="00F250D8"/>
    <w:rsid w:val="00F2548F"/>
    <w:rsid w:val="00F2716A"/>
    <w:rsid w:val="00F30897"/>
    <w:rsid w:val="00F34EEC"/>
    <w:rsid w:val="00F410F8"/>
    <w:rsid w:val="00F43438"/>
    <w:rsid w:val="00F4592D"/>
    <w:rsid w:val="00F462EC"/>
    <w:rsid w:val="00F508EB"/>
    <w:rsid w:val="00F544FF"/>
    <w:rsid w:val="00F57A49"/>
    <w:rsid w:val="00F57C1C"/>
    <w:rsid w:val="00F6351E"/>
    <w:rsid w:val="00F652C9"/>
    <w:rsid w:val="00F70795"/>
    <w:rsid w:val="00F7178E"/>
    <w:rsid w:val="00F73671"/>
    <w:rsid w:val="00F741B7"/>
    <w:rsid w:val="00F74FA3"/>
    <w:rsid w:val="00F778FA"/>
    <w:rsid w:val="00F82564"/>
    <w:rsid w:val="00F82B16"/>
    <w:rsid w:val="00F832B0"/>
    <w:rsid w:val="00F84898"/>
    <w:rsid w:val="00F84CD1"/>
    <w:rsid w:val="00F87289"/>
    <w:rsid w:val="00F87BDD"/>
    <w:rsid w:val="00F87D7F"/>
    <w:rsid w:val="00F918FD"/>
    <w:rsid w:val="00F93292"/>
    <w:rsid w:val="00F93CA1"/>
    <w:rsid w:val="00FA2410"/>
    <w:rsid w:val="00FA7CB8"/>
    <w:rsid w:val="00FB05EA"/>
    <w:rsid w:val="00FB3064"/>
    <w:rsid w:val="00FB3075"/>
    <w:rsid w:val="00FB3BC0"/>
    <w:rsid w:val="00FB6F8E"/>
    <w:rsid w:val="00FC2847"/>
    <w:rsid w:val="00FD0BA5"/>
    <w:rsid w:val="00FD19AD"/>
    <w:rsid w:val="00FD6AEE"/>
    <w:rsid w:val="00FD70B0"/>
    <w:rsid w:val="00FE1882"/>
    <w:rsid w:val="00FE4A26"/>
    <w:rsid w:val="00FE5361"/>
    <w:rsid w:val="00FF6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F1680"/>
  <w15:chartTrackingRefBased/>
  <w15:docId w15:val="{B8BCB75F-5677-499D-B5E0-9DECD9CCB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6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C59"/>
    <w:pPr>
      <w:ind w:left="720"/>
      <w:contextualSpacing/>
    </w:pPr>
  </w:style>
  <w:style w:type="paragraph" w:styleId="Header">
    <w:name w:val="header"/>
    <w:basedOn w:val="Normal"/>
    <w:link w:val="HeaderChar"/>
    <w:uiPriority w:val="99"/>
    <w:unhideWhenUsed/>
    <w:rsid w:val="00A67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9C7"/>
  </w:style>
  <w:style w:type="paragraph" w:styleId="Footer">
    <w:name w:val="footer"/>
    <w:basedOn w:val="Normal"/>
    <w:link w:val="FooterChar"/>
    <w:uiPriority w:val="99"/>
    <w:unhideWhenUsed/>
    <w:rsid w:val="00A67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9C7"/>
  </w:style>
  <w:style w:type="paragraph" w:customStyle="1" w:styleId="Default">
    <w:name w:val="Default"/>
    <w:rsid w:val="00C169D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B1676-866B-4032-8702-E0837603B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18</Pages>
  <Words>7274</Words>
  <Characters>41466</Characters>
  <Application>Microsoft Office Word</Application>
  <DocSecurity>0</DocSecurity>
  <Lines>345</Lines>
  <Paragraphs>97</Paragraphs>
  <ScaleCrop>false</ScaleCrop>
  <Company/>
  <LinksUpToDate>false</LinksUpToDate>
  <CharactersWithSpaces>48643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Nellis</dc:creator>
  <cp:keywords/>
  <dc:description/>
  <cp:lastModifiedBy>Lee Nellis</cp:lastModifiedBy>
  <cp:revision>197</cp:revision>
  <dcterms:created xsi:type="dcterms:W3CDTF">2020-10-07T01:00:00Z</dcterms:created>
  <dcterms:modified xsi:type="dcterms:W3CDTF">2020-10-07T23:11:00Z</dcterms:modified>
</cp:coreProperties>
</file>