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BDBC" w14:textId="780859C3" w:rsidR="00C40FF9" w:rsidRPr="00E63A77" w:rsidRDefault="00E63A77">
      <w:pPr>
        <w:rPr>
          <w:rFonts w:ascii="Freestyle Script" w:hAnsi="Freestyle Script"/>
          <w:sz w:val="72"/>
          <w:szCs w:val="72"/>
        </w:rPr>
      </w:pPr>
      <w:r w:rsidRPr="00E63A77">
        <w:rPr>
          <w:rFonts w:ascii="Freestyle Script" w:hAnsi="Freestyle Script"/>
          <w:sz w:val="72"/>
          <w:szCs w:val="72"/>
        </w:rPr>
        <w:t>Boulder Buddhist Retreat and Spa – Notes</w:t>
      </w:r>
    </w:p>
    <w:p w14:paraId="0B57E22E" w14:textId="68ED668C" w:rsidR="00E63A77" w:rsidRPr="00E63A77" w:rsidRDefault="00E63A77" w:rsidP="00E6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A77">
        <w:rPr>
          <w:sz w:val="24"/>
          <w:szCs w:val="24"/>
        </w:rPr>
        <w:t>Sign will be 4’ X 8’.</w:t>
      </w:r>
    </w:p>
    <w:p w14:paraId="78966A94" w14:textId="089E000D" w:rsidR="00E63A77" w:rsidRPr="00E63A77" w:rsidRDefault="00E63A77" w:rsidP="00E6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A77">
        <w:rPr>
          <w:sz w:val="24"/>
          <w:szCs w:val="24"/>
        </w:rPr>
        <w:t>Each cabin accommodates a maximum of 8 guests.</w:t>
      </w:r>
      <w:r w:rsidR="008E74F0">
        <w:rPr>
          <w:sz w:val="24"/>
          <w:szCs w:val="24"/>
        </w:rPr>
        <w:t xml:space="preserve"> Cabin adjacent to parking area is </w:t>
      </w:r>
      <w:r w:rsidR="00B92771">
        <w:rPr>
          <w:sz w:val="24"/>
          <w:szCs w:val="24"/>
        </w:rPr>
        <w:t>for those with mobility limitations.</w:t>
      </w:r>
      <w:r w:rsidR="004E1BB2">
        <w:rPr>
          <w:sz w:val="24"/>
          <w:szCs w:val="24"/>
        </w:rPr>
        <w:t xml:space="preserve"> </w:t>
      </w:r>
      <w:r w:rsidR="00877095">
        <w:rPr>
          <w:sz w:val="24"/>
          <w:szCs w:val="24"/>
        </w:rPr>
        <w:t>32 guests maximum.</w:t>
      </w:r>
    </w:p>
    <w:p w14:paraId="3E490B6E" w14:textId="17E353BB" w:rsidR="00E63A77" w:rsidRDefault="00E63A77" w:rsidP="00E6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Studio includes practice room, dining room, commercial kitchen, library, small retail counter, restrooms, utility room.</w:t>
      </w:r>
    </w:p>
    <w:p w14:paraId="070FE55C" w14:textId="3C7A1E07" w:rsidR="00B92771" w:rsidRPr="00E63A77" w:rsidRDefault="00B92771" w:rsidP="00E6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employee cabin accommodates a maximum of four people.</w:t>
      </w:r>
    </w:p>
    <w:sectPr w:rsidR="00B92771" w:rsidRPr="00E6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683D"/>
    <w:multiLevelType w:val="hybridMultilevel"/>
    <w:tmpl w:val="25BC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7"/>
    <w:rsid w:val="004E1BB2"/>
    <w:rsid w:val="005E4639"/>
    <w:rsid w:val="00877095"/>
    <w:rsid w:val="008E74F0"/>
    <w:rsid w:val="00B92771"/>
    <w:rsid w:val="00C40FF9"/>
    <w:rsid w:val="00E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3FE6"/>
  <w15:chartTrackingRefBased/>
  <w15:docId w15:val="{A6F0AC51-8791-450C-AFFA-7F0C136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Nellis</dc:creator>
  <cp:keywords/>
  <dc:description/>
  <cp:lastModifiedBy>Margaret Smith</cp:lastModifiedBy>
  <cp:revision>2</cp:revision>
  <dcterms:created xsi:type="dcterms:W3CDTF">2020-12-10T22:44:00Z</dcterms:created>
  <dcterms:modified xsi:type="dcterms:W3CDTF">2020-12-10T22:44:00Z</dcterms:modified>
</cp:coreProperties>
</file>