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c4587"/>
          <w:sz w:val="24"/>
          <w:szCs w:val="24"/>
        </w:rPr>
      </w:pPr>
      <w:r w:rsidDel="00000000" w:rsidR="00000000" w:rsidRPr="00000000">
        <w:rPr>
          <w:b w:val="1"/>
          <w:color w:val="1c4587"/>
          <w:sz w:val="24"/>
          <w:szCs w:val="24"/>
          <w:rtl w:val="0"/>
        </w:rPr>
        <w:t xml:space="preserve">Community Center, 351 North 100 East, Boulder, UT 84716 Phone: 435-335-7300</w:t>
      </w:r>
    </w:p>
    <w:p w:rsidR="00000000" w:rsidDel="00000000" w:rsidP="00000000" w:rsidRDefault="00000000" w:rsidRPr="00000000" w14:paraId="00000002">
      <w:pPr>
        <w:jc w:val="center"/>
        <w:rPr>
          <w:color w:val="ff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MINUTES TO BE APPROVED AT JANUARY TOWN COUNCIL MEETING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Boulder Town Council Work Meeting 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14, 2023 7:00 PM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1c4586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ind w:left="120" w:firstLine="0"/>
        <w:rPr/>
      </w:pPr>
      <w:r w:rsidDel="00000000" w:rsidR="00000000" w:rsidRPr="00000000">
        <w:rPr>
          <w:rtl w:val="0"/>
        </w:rPr>
        <w:t xml:space="preserve">Town Council Members present- Mayor Judy Drain, Jim Catmull, Gladys LeFevre, Elizabeth Julian, Conrad Jepsen</w:t>
      </w:r>
    </w:p>
    <w:p w:rsidR="00000000" w:rsidDel="00000000" w:rsidP="00000000" w:rsidRDefault="00000000" w:rsidRPr="00000000" w14:paraId="00000009">
      <w:pPr>
        <w:spacing w:before="200" w:lineRule="auto"/>
        <w:ind w:left="120" w:right="80" w:firstLine="0"/>
        <w:rPr/>
      </w:pPr>
      <w:r w:rsidDel="00000000" w:rsidR="00000000" w:rsidRPr="00000000">
        <w:rPr>
          <w:rtl w:val="0"/>
        </w:rPr>
        <w:t xml:space="preserve">Town staff present or on Zoom- Town Clerk Jessica LeFevre, Planning Commission Clerk Peg Smith</w:t>
      </w:r>
    </w:p>
    <w:p w:rsidR="00000000" w:rsidDel="00000000" w:rsidP="00000000" w:rsidRDefault="00000000" w:rsidRPr="00000000" w14:paraId="0000000A">
      <w:pPr>
        <w:spacing w:before="200" w:line="412.8" w:lineRule="auto"/>
        <w:ind w:left="120" w:right="4980" w:firstLine="0"/>
        <w:rPr/>
      </w:pPr>
      <w:r w:rsidDel="00000000" w:rsidR="00000000" w:rsidRPr="00000000">
        <w:rPr>
          <w:rtl w:val="0"/>
        </w:rPr>
        <w:t xml:space="preserve">Meeting was called to order at 7:01pm. </w:t>
      </w:r>
    </w:p>
    <w:p w:rsidR="00000000" w:rsidDel="00000000" w:rsidP="00000000" w:rsidRDefault="00000000" w:rsidRPr="00000000" w14:paraId="0000000B">
      <w:pPr>
        <w:spacing w:before="200" w:line="412.8" w:lineRule="auto"/>
        <w:ind w:left="120" w:right="4980" w:firstLine="0"/>
        <w:rPr/>
      </w:pPr>
      <w:r w:rsidDel="00000000" w:rsidR="00000000" w:rsidRPr="00000000">
        <w:rPr>
          <w:rtl w:val="0"/>
        </w:rPr>
        <w:t xml:space="preserve">The Pledge of Allegiance is spoken.</w:t>
      </w:r>
    </w:p>
    <w:p w:rsidR="00000000" w:rsidDel="00000000" w:rsidP="00000000" w:rsidRDefault="00000000" w:rsidRPr="00000000" w14:paraId="0000000C">
      <w:pPr>
        <w:spacing w:after="240" w:before="240" w:lineRule="auto"/>
        <w:ind w:left="120" w:firstLine="0"/>
        <w:rPr/>
      </w:pPr>
      <w:r w:rsidDel="00000000" w:rsidR="00000000" w:rsidRPr="00000000">
        <w:rPr>
          <w:rtl w:val="0"/>
        </w:rPr>
        <w:t xml:space="preserve">The discussion of this work meeting was on restating information, answering questions that had been previously asked, and showing results of research for the Pedestrian Pathway.</w:t>
      </w:r>
    </w:p>
    <w:p w:rsidR="00000000" w:rsidDel="00000000" w:rsidP="00000000" w:rsidRDefault="00000000" w:rsidRPr="00000000" w14:paraId="0000000D">
      <w:pPr>
        <w:spacing w:before="200" w:lineRule="auto"/>
        <w:ind w:left="120" w:firstLine="0"/>
        <w:rPr/>
      </w:pPr>
      <w:r w:rsidDel="00000000" w:rsidR="00000000" w:rsidRPr="00000000">
        <w:rPr>
          <w:b w:val="1"/>
          <w:rtl w:val="0"/>
        </w:rPr>
        <w:t xml:space="preserve">Adjourn– </w:t>
      </w:r>
      <w:r w:rsidDel="00000000" w:rsidR="00000000" w:rsidRPr="00000000">
        <w:rPr>
          <w:rtl w:val="0"/>
        </w:rPr>
        <w:t xml:space="preserve">Councilmember Catmull made the motion to adjourn the meeting. Councilmember Jepsen seconded. All voted Aye. Motion passed unanimously.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pict>
        <v:shape id="PowerPlusWaterMarkObject1" style="position:absolute;width:492.0816241719959pt;height:169.77032301861271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DRAFT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